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33417" w:rsidR="00895A05" w:rsidP="00451E20" w:rsidRDefault="00552AAF" w14:paraId="5FE7C5B2" w14:textId="050BF9B3">
      <w:pPr>
        <w:spacing w:before="166" w:line="360" w:lineRule="auto"/>
        <w:ind w:left="1260" w:right="1440"/>
        <w:jc w:val="center"/>
        <w:rPr>
          <w:rFonts w:ascii="Arial" w:hAnsi="Arial" w:eastAsia="Arial" w:cs="Arial"/>
          <w:color w:val="000000" w:themeColor="text1"/>
          <w:sz w:val="22"/>
          <w:szCs w:val="22"/>
          <w:lang w:val="id"/>
        </w:rPr>
      </w:pPr>
      <w:r w:rsidRPr="00451E20">
        <w:rPr>
          <w:rFonts w:ascii="Arial" w:hAnsi="Arial" w:eastAsia="Arial" w:cs="Arial"/>
          <w:b/>
          <w:bCs/>
          <w:color w:val="000000" w:themeColor="text1"/>
          <w:sz w:val="22"/>
          <w:szCs w:val="22"/>
        </w:rPr>
        <w:t>KERANGKA ACUAN KERJA/</w:t>
      </w:r>
      <w:r w:rsidRPr="00451E20">
        <w:rPr>
          <w:rFonts w:ascii="Arial" w:hAnsi="Arial" w:eastAsia="Arial" w:cs="Arial"/>
          <w:b/>
          <w:bCs/>
          <w:i/>
          <w:iCs/>
          <w:color w:val="000000" w:themeColor="text1"/>
          <w:sz w:val="22"/>
          <w:szCs w:val="22"/>
        </w:rPr>
        <w:t>TERM OF REFERENCE</w:t>
      </w:r>
    </w:p>
    <w:p w:rsidR="001456EE" w:rsidP="001456EE" w:rsidRDefault="0086718A" w14:paraId="1C244E60" w14:textId="77777777">
      <w:pPr>
        <w:pStyle w:val="Heading1"/>
        <w:spacing w:line="360" w:lineRule="auto"/>
        <w:ind w:left="1620" w:right="1440"/>
        <w:jc w:val="center"/>
        <w:rPr>
          <w:color w:val="000000" w:themeColor="text1"/>
          <w:lang w:val="en-US"/>
        </w:rPr>
      </w:pPr>
      <w:r w:rsidRPr="5CBB60D4">
        <w:rPr>
          <w:i/>
          <w:color w:val="000000" w:themeColor="text1"/>
        </w:rPr>
        <w:t>WORKSHOP</w:t>
      </w:r>
      <w:r w:rsidRPr="3E08DC85" w:rsidR="00687666">
        <w:rPr>
          <w:color w:val="000000" w:themeColor="text1"/>
        </w:rPr>
        <w:t xml:space="preserve"> </w:t>
      </w:r>
      <w:r w:rsidRPr="3E08DC85" w:rsidR="10FB0763">
        <w:rPr>
          <w:color w:val="000000" w:themeColor="text1"/>
        </w:rPr>
        <w:t xml:space="preserve">PENGUATAN </w:t>
      </w:r>
      <w:r w:rsidRPr="3E08DC85" w:rsidR="00687666">
        <w:rPr>
          <w:color w:val="000000" w:themeColor="text1"/>
        </w:rPr>
        <w:t>PENGELOLAAN</w:t>
      </w:r>
      <w:r w:rsidRPr="3E08DC85" w:rsidR="00687666">
        <w:rPr>
          <w:color w:val="000000" w:themeColor="text1"/>
          <w:lang w:val="en-US"/>
        </w:rPr>
        <w:t xml:space="preserve"> </w:t>
      </w:r>
    </w:p>
    <w:p w:rsidRPr="00933417" w:rsidR="00895A05" w:rsidP="001456EE" w:rsidRDefault="08B1693F" w14:paraId="3A1FC0B5" w14:textId="02D3CBC0">
      <w:pPr>
        <w:pStyle w:val="Heading1"/>
        <w:spacing w:line="360" w:lineRule="auto"/>
        <w:ind w:left="1620" w:right="1440"/>
        <w:jc w:val="center"/>
        <w:rPr>
          <w:color w:val="000000" w:themeColor="text1"/>
        </w:rPr>
      </w:pPr>
      <w:r w:rsidRPr="3E08DC85">
        <w:rPr>
          <w:color w:val="000000" w:themeColor="text1"/>
          <w:lang w:val="en-US"/>
        </w:rPr>
        <w:t>FISKAL DAN EKONOMI DAERAH</w:t>
      </w:r>
      <w:r w:rsidRPr="3E08DC85" w:rsidR="25CEE385">
        <w:rPr>
          <w:color w:val="000000" w:themeColor="text1"/>
          <w:lang w:val="en-US"/>
        </w:rPr>
        <w:t xml:space="preserve"> </w:t>
      </w:r>
      <w:r w:rsidR="001456EE">
        <w:rPr>
          <w:color w:val="000000" w:themeColor="text1"/>
        </w:rPr>
        <w:t xml:space="preserve">TAHUN ANGGARAN </w:t>
      </w:r>
      <w:r w:rsidRPr="3E08DC85" w:rsidR="00687666">
        <w:rPr>
          <w:color w:val="000000" w:themeColor="text1"/>
        </w:rPr>
        <w:t>2026</w:t>
      </w:r>
    </w:p>
    <w:p w:rsidRPr="00933417" w:rsidR="00687666" w:rsidP="001456EE" w:rsidRDefault="00687666" w14:paraId="737CB60D" w14:textId="1A5992B2">
      <w:pPr>
        <w:pStyle w:val="Heading1"/>
        <w:spacing w:line="360" w:lineRule="auto"/>
        <w:ind w:left="2254" w:right="2156" w:firstLine="0"/>
        <w:jc w:val="center"/>
      </w:pPr>
    </w:p>
    <w:p w:rsidRPr="00933417" w:rsidR="00895A05" w:rsidP="00171E48" w:rsidRDefault="00A27E60" w14:paraId="5D5731B6" w14:textId="77777777">
      <w:pPr>
        <w:pStyle w:val="ListParagraph"/>
        <w:numPr>
          <w:ilvl w:val="0"/>
          <w:numId w:val="1"/>
        </w:numPr>
        <w:tabs>
          <w:tab w:val="left" w:pos="545"/>
          <w:tab w:val="left" w:pos="546"/>
        </w:tabs>
        <w:spacing w:before="93" w:line="360" w:lineRule="auto"/>
        <w:rPr>
          <w:rFonts w:ascii="Arial" w:hAnsi="Arial" w:cs="Arial"/>
          <w:b/>
        </w:rPr>
      </w:pPr>
      <w:r w:rsidRPr="00933417">
        <w:rPr>
          <w:rFonts w:ascii="Arial" w:hAnsi="Arial" w:cs="Arial"/>
          <w:b/>
          <w:color w:val="0C0C0C"/>
        </w:rPr>
        <w:t>Latar</w:t>
      </w:r>
      <w:r w:rsidRPr="00933417">
        <w:rPr>
          <w:rFonts w:ascii="Arial" w:hAnsi="Arial" w:cs="Arial"/>
          <w:b/>
          <w:color w:val="0C0C0C"/>
          <w:spacing w:val="-3"/>
        </w:rPr>
        <w:t xml:space="preserve"> </w:t>
      </w:r>
      <w:r w:rsidRPr="00933417">
        <w:rPr>
          <w:rFonts w:ascii="Arial" w:hAnsi="Arial" w:cs="Arial"/>
          <w:b/>
          <w:color w:val="0C0C0C"/>
        </w:rPr>
        <w:t>Belakang</w:t>
      </w:r>
    </w:p>
    <w:p w:rsidRPr="0048212C" w:rsidR="00AD6966" w:rsidP="00171E48" w:rsidRDefault="00A27E60" w14:paraId="751B0A07" w14:textId="77777777">
      <w:pPr>
        <w:pStyle w:val="ListParagraph"/>
        <w:numPr>
          <w:ilvl w:val="1"/>
          <w:numId w:val="1"/>
        </w:numPr>
        <w:tabs>
          <w:tab w:val="left" w:pos="829"/>
        </w:tabs>
        <w:spacing w:before="120" w:line="360" w:lineRule="auto"/>
        <w:ind w:hanging="328"/>
        <w:rPr>
          <w:rFonts w:ascii="Arial" w:hAnsi="Arial" w:cs="Arial"/>
          <w:b/>
          <w:bCs/>
        </w:rPr>
      </w:pPr>
      <w:r w:rsidRPr="0048212C">
        <w:rPr>
          <w:rFonts w:ascii="Arial" w:hAnsi="Arial" w:cs="Arial"/>
          <w:b/>
          <w:bCs/>
        </w:rPr>
        <w:t>Dasar</w:t>
      </w:r>
      <w:r w:rsidRPr="0048212C">
        <w:rPr>
          <w:rFonts w:ascii="Arial" w:hAnsi="Arial" w:cs="Arial"/>
          <w:b/>
          <w:bCs/>
          <w:spacing w:val="-2"/>
        </w:rPr>
        <w:t xml:space="preserve"> </w:t>
      </w:r>
      <w:r w:rsidRPr="0048212C">
        <w:rPr>
          <w:rFonts w:ascii="Arial" w:hAnsi="Arial" w:cs="Arial"/>
          <w:b/>
          <w:bCs/>
        </w:rPr>
        <w:t>hukum</w:t>
      </w:r>
    </w:p>
    <w:p w:rsidRPr="00933417" w:rsidR="0058235C" w:rsidP="07AA24A5" w:rsidRDefault="0058235C" w14:paraId="07EA7342" w14:textId="172838DD">
      <w:pPr>
        <w:pStyle w:val="ListParagraph"/>
        <w:numPr>
          <w:ilvl w:val="2"/>
          <w:numId w:val="1"/>
        </w:numPr>
        <w:spacing w:before="83" w:line="360" w:lineRule="auto"/>
        <w:ind w:right="118"/>
        <w:rPr>
          <w:rFonts w:ascii="Arial" w:hAnsi="Arial" w:cs="Arial"/>
        </w:rPr>
      </w:pPr>
      <w:r w:rsidRPr="00933417">
        <w:rPr>
          <w:rFonts w:ascii="Arial" w:hAnsi="Arial" w:cs="Arial"/>
        </w:rPr>
        <w:t xml:space="preserve">Undang-Undang Nomor 1 Tahun 2022 </w:t>
      </w:r>
      <w:r w:rsidR="00505CA7">
        <w:rPr>
          <w:rFonts w:ascii="Arial" w:hAnsi="Arial" w:cs="Arial"/>
        </w:rPr>
        <w:t>t</w:t>
      </w:r>
      <w:r w:rsidRPr="00933417">
        <w:rPr>
          <w:rFonts w:ascii="Arial" w:hAnsi="Arial" w:cs="Arial"/>
        </w:rPr>
        <w:t>entang Hubungan Keuangan Antara Pemerintah Pusat dan Pemerintah Daerah</w:t>
      </w:r>
      <w:r w:rsidRPr="00933417">
        <w:rPr>
          <w:rFonts w:ascii="Arial" w:hAnsi="Arial" w:cs="Arial"/>
          <w:lang w:val="en-US"/>
        </w:rPr>
        <w:t xml:space="preserve">. </w:t>
      </w:r>
      <w:r w:rsidRPr="00933417">
        <w:rPr>
          <w:rFonts w:ascii="Arial" w:hAnsi="Arial" w:cs="Arial"/>
        </w:rPr>
        <w:t xml:space="preserve">Undang-Undang ini memandatkan adanya </w:t>
      </w:r>
      <w:r w:rsidR="00B51CFF">
        <w:rPr>
          <w:rFonts w:ascii="Arial" w:hAnsi="Arial" w:cs="Arial"/>
        </w:rPr>
        <w:t xml:space="preserve">pengembangan kompetensi dan </w:t>
      </w:r>
      <w:r w:rsidRPr="00933417">
        <w:rPr>
          <w:rFonts w:ascii="Arial" w:hAnsi="Arial" w:cs="Arial"/>
        </w:rPr>
        <w:t xml:space="preserve">sertifikasi bagi aparatur pengelola keuangan di Pemerintah Daerah, </w:t>
      </w:r>
      <w:r w:rsidR="00B51CFF">
        <w:rPr>
          <w:rFonts w:ascii="Arial" w:hAnsi="Arial" w:cs="Arial"/>
        </w:rPr>
        <w:t xml:space="preserve">serta </w:t>
      </w:r>
      <w:r w:rsidRPr="00933417">
        <w:rPr>
          <w:rFonts w:ascii="Arial" w:hAnsi="Arial" w:cs="Arial"/>
        </w:rPr>
        <w:t>keterlibatan aparat pengawas intern Pemerintah yang bertanggung jawab langsung kepada Presiden untuk melakukan pengawasan intern atas rancangan APBD ataupun pelaksanaan atas APBD, dan melakukan penguatan kapabilitas terhadap aparat pengawas intern Pemerintah Daerah</w:t>
      </w:r>
      <w:r w:rsidRPr="00933417">
        <w:rPr>
          <w:rFonts w:ascii="Arial" w:hAnsi="Arial" w:cs="Arial"/>
          <w:lang w:val="en-US"/>
        </w:rPr>
        <w:t>;</w:t>
      </w:r>
    </w:p>
    <w:p w:rsidR="03771CE8" w:rsidP="07AA24A5" w:rsidRDefault="03771CE8" w14:paraId="54C97D7C" w14:textId="131A8F98">
      <w:pPr>
        <w:pStyle w:val="BodyText"/>
        <w:numPr>
          <w:ilvl w:val="2"/>
          <w:numId w:val="1"/>
        </w:numPr>
        <w:spacing w:before="83" w:line="360" w:lineRule="auto"/>
        <w:ind w:right="118"/>
        <w:jc w:val="both"/>
        <w:rPr>
          <w:rFonts w:ascii="Arial" w:hAnsi="Arial" w:cs="Arial"/>
        </w:rPr>
      </w:pPr>
      <w:r w:rsidRPr="07AA24A5">
        <w:rPr>
          <w:rFonts w:ascii="Arial" w:hAnsi="Arial" w:cs="Arial"/>
        </w:rPr>
        <w:t>Undang-Undang Nomor 17 Tahun 2003 tentang Keuangan Negara. Undang-Undang ini menyebutkan bahwa Kementerian Keuangan memiliki tugas melaksanakan pengelol</w:t>
      </w:r>
      <w:r w:rsidRPr="07AA24A5">
        <w:rPr>
          <w:rFonts w:ascii="Arial" w:hAnsi="Arial" w:cs="Arial"/>
          <w:lang w:val="en-US"/>
        </w:rPr>
        <w:t>a</w:t>
      </w:r>
      <w:r w:rsidRPr="07AA24A5">
        <w:rPr>
          <w:rFonts w:ascii="Arial" w:hAnsi="Arial" w:cs="Arial"/>
        </w:rPr>
        <w:t>an fiskal, termasuk di dalamnya menyusun kebijakan fiskal dan kerangka ekonomi makro serta tugas-tugas lain di bidang pengelolaan fiskal berdasarkan ketentuan undang-undang;</w:t>
      </w:r>
    </w:p>
    <w:p w:rsidR="0086718A" w:rsidP="00171E48" w:rsidRDefault="0C4222BD" w14:paraId="68E257B9" w14:textId="717DC71B">
      <w:pPr>
        <w:pStyle w:val="BodyText"/>
        <w:numPr>
          <w:ilvl w:val="2"/>
          <w:numId w:val="1"/>
        </w:numPr>
        <w:spacing w:before="83" w:line="360" w:lineRule="auto"/>
        <w:ind w:right="118"/>
        <w:jc w:val="both"/>
        <w:rPr>
          <w:rFonts w:ascii="Arial" w:hAnsi="Arial" w:cs="Arial"/>
        </w:rPr>
      </w:pPr>
      <w:r w:rsidRPr="00451E20">
        <w:rPr>
          <w:rFonts w:ascii="Arial" w:hAnsi="Arial" w:cs="Arial"/>
        </w:rPr>
        <w:t xml:space="preserve">Peraturan Pemerintah Nomor 1 Tahun 2024 </w:t>
      </w:r>
      <w:r w:rsidRPr="00451E20" w:rsidR="778C6A3B">
        <w:rPr>
          <w:rFonts w:ascii="Arial" w:hAnsi="Arial" w:cs="Arial"/>
        </w:rPr>
        <w:t>t</w:t>
      </w:r>
      <w:r w:rsidRPr="00451E20">
        <w:rPr>
          <w:rFonts w:ascii="Arial" w:hAnsi="Arial" w:cs="Arial"/>
        </w:rPr>
        <w:t>entang Harmonisasi Kebijakan Fiskal Nasional yang di dalamnya diatur mengenai redesain instrumen utama desentralisasi fiskal dan sinergi kebijakan fiskal pemerintah pusat dengan daerah;</w:t>
      </w:r>
    </w:p>
    <w:p w:rsidR="00F441DA" w:rsidP="00171E48" w:rsidRDefault="00BA43CC" w14:paraId="09978CF4" w14:textId="3CBA232B">
      <w:pPr>
        <w:pStyle w:val="BodyText"/>
        <w:numPr>
          <w:ilvl w:val="2"/>
          <w:numId w:val="1"/>
        </w:numPr>
        <w:spacing w:before="83" w:line="360" w:lineRule="auto"/>
        <w:ind w:right="118"/>
        <w:jc w:val="both"/>
        <w:rPr>
          <w:rFonts w:ascii="Arial" w:hAnsi="Arial" w:cs="Arial"/>
        </w:rPr>
      </w:pPr>
      <w:r w:rsidRPr="00451E20">
        <w:rPr>
          <w:rFonts w:ascii="Arial" w:hAnsi="Arial" w:cs="Arial"/>
        </w:rPr>
        <w:t>Peraturan Pemerintah Nomor</w:t>
      </w:r>
      <w:r w:rsidRPr="00F441DA" w:rsidR="00F441DA">
        <w:rPr>
          <w:rFonts w:ascii="Arial" w:hAnsi="Arial" w:cs="Arial"/>
        </w:rPr>
        <w:t xml:space="preserve"> 35 </w:t>
      </w:r>
      <w:r>
        <w:rPr>
          <w:rFonts w:ascii="Arial" w:hAnsi="Arial" w:cs="Arial"/>
        </w:rPr>
        <w:t xml:space="preserve"> Tahun </w:t>
      </w:r>
      <w:r w:rsidRPr="00F441DA" w:rsidR="00F441DA">
        <w:rPr>
          <w:rFonts w:ascii="Arial" w:hAnsi="Arial" w:cs="Arial"/>
        </w:rPr>
        <w:t xml:space="preserve">2023 </w:t>
      </w:r>
      <w:r>
        <w:rPr>
          <w:rFonts w:ascii="Arial" w:hAnsi="Arial" w:cs="Arial"/>
        </w:rPr>
        <w:t xml:space="preserve">tentang </w:t>
      </w:r>
      <w:r w:rsidRPr="00F441DA" w:rsidR="00F441DA">
        <w:rPr>
          <w:rFonts w:ascii="Arial" w:hAnsi="Arial" w:cs="Arial"/>
        </w:rPr>
        <w:t>Ketentuan Umum Pajak Daerah dan Retribusi Daerah</w:t>
      </w:r>
      <w:r w:rsidRPr="07AA24A5" w:rsidR="008C12F4">
        <w:rPr>
          <w:rFonts w:ascii="Arial" w:hAnsi="Arial" w:cs="Arial"/>
        </w:rPr>
        <w:t>;</w:t>
      </w:r>
    </w:p>
    <w:p w:rsidRPr="00D631D0" w:rsidR="11B3D702" w:rsidP="07AA24A5" w:rsidRDefault="11B3D702" w14:paraId="663BF092" w14:textId="7A3529EB">
      <w:pPr>
        <w:pStyle w:val="BodyText"/>
        <w:numPr>
          <w:ilvl w:val="2"/>
          <w:numId w:val="1"/>
        </w:numPr>
        <w:spacing w:before="83" w:line="360" w:lineRule="auto"/>
        <w:ind w:right="118"/>
        <w:jc w:val="both"/>
        <w:rPr>
          <w:rFonts w:ascii="Arial" w:hAnsi="Arial" w:cs="Arial"/>
        </w:rPr>
      </w:pPr>
      <w:r w:rsidRPr="00D631D0">
        <w:rPr>
          <w:rFonts w:ascii="Arial" w:hAnsi="Arial" w:cs="Arial"/>
        </w:rPr>
        <w:t>Peraturan Pemerintah (PP) Nomor 28 Tahun 2020 tentang Perubahan atas Peraturan Pemerintah Nomor 27 Tahun 2014 Tentang Pengelolaan Barang Milik Negara/Daerah;</w:t>
      </w:r>
    </w:p>
    <w:p w:rsidRPr="00D631D0" w:rsidR="009C4AB2" w:rsidP="00171E48" w:rsidRDefault="009C4AB2" w14:paraId="49A3954C" w14:textId="4E61D854">
      <w:pPr>
        <w:pStyle w:val="BodyText"/>
        <w:numPr>
          <w:ilvl w:val="2"/>
          <w:numId w:val="1"/>
        </w:numPr>
        <w:spacing w:before="83" w:line="360" w:lineRule="auto"/>
        <w:ind w:right="118"/>
        <w:jc w:val="both"/>
        <w:rPr>
          <w:rFonts w:ascii="Arial" w:hAnsi="Arial" w:cs="Arial"/>
        </w:rPr>
      </w:pPr>
      <w:r w:rsidRPr="00D631D0">
        <w:rPr>
          <w:rFonts w:ascii="Arial" w:hAnsi="Arial" w:cs="Arial"/>
        </w:rPr>
        <w:t>Peraturan Presiden Nomor 72 Tahun 2025 tentang Standar Harga Satuan Regional</w:t>
      </w:r>
      <w:r w:rsidRPr="00D631D0" w:rsidR="008C12F4">
        <w:rPr>
          <w:rFonts w:ascii="Arial" w:hAnsi="Arial" w:cs="Arial"/>
        </w:rPr>
        <w:t>;</w:t>
      </w:r>
    </w:p>
    <w:p w:rsidRPr="00D631D0" w:rsidR="0086718A" w:rsidP="00171E48" w:rsidRDefault="0086718A" w14:paraId="49BFC50F" w14:textId="12B99769">
      <w:pPr>
        <w:pStyle w:val="BodyText"/>
        <w:numPr>
          <w:ilvl w:val="2"/>
          <w:numId w:val="1"/>
        </w:numPr>
        <w:spacing w:before="83" w:line="360" w:lineRule="auto"/>
        <w:ind w:right="118"/>
        <w:jc w:val="both"/>
        <w:rPr>
          <w:rFonts w:ascii="Arial" w:hAnsi="Arial" w:cs="Arial"/>
        </w:rPr>
      </w:pPr>
      <w:r w:rsidRPr="00D631D0">
        <w:rPr>
          <w:rFonts w:ascii="Arial" w:hAnsi="Arial" w:cs="Arial"/>
        </w:rPr>
        <w:t>Peraturan Menteri Keuangan Nomor 32 Tahun 2025 tentang Standar Biaya Masukan Tahun Anggaran 2026</w:t>
      </w:r>
      <w:r w:rsidRPr="00D631D0" w:rsidR="6143C537">
        <w:rPr>
          <w:rFonts w:ascii="Arial" w:hAnsi="Arial" w:cs="Arial"/>
        </w:rPr>
        <w:t>;</w:t>
      </w:r>
    </w:p>
    <w:p w:rsidRPr="00D631D0" w:rsidR="18094941" w:rsidP="07AA24A5" w:rsidRDefault="18094941" w14:paraId="3367CB35" w14:textId="2CF4D99F">
      <w:pPr>
        <w:pStyle w:val="BodyText"/>
        <w:numPr>
          <w:ilvl w:val="2"/>
          <w:numId w:val="1"/>
        </w:numPr>
        <w:spacing w:before="83" w:line="360" w:lineRule="auto"/>
        <w:ind w:right="118"/>
        <w:jc w:val="both"/>
        <w:rPr>
          <w:rFonts w:ascii="Arial" w:hAnsi="Arial" w:cs="Arial"/>
        </w:rPr>
      </w:pPr>
      <w:r w:rsidRPr="00D631D0">
        <w:rPr>
          <w:rFonts w:ascii="Arial" w:hAnsi="Arial" w:cs="Arial"/>
        </w:rPr>
        <w:t>Peraturan Menteri Keuangan Nomor 40 Tahun 2024 tentang Tata Cara Penggunaan Barang Milik Negara;</w:t>
      </w:r>
    </w:p>
    <w:p w:rsidRPr="00933417" w:rsidR="6143C537" w:rsidP="00171E48" w:rsidRDefault="6143C537" w14:paraId="4197979E" w14:textId="5F773C35">
      <w:pPr>
        <w:pStyle w:val="BodyText"/>
        <w:numPr>
          <w:ilvl w:val="2"/>
          <w:numId w:val="1"/>
        </w:numPr>
        <w:spacing w:before="83" w:line="360" w:lineRule="auto"/>
        <w:ind w:right="118"/>
        <w:jc w:val="both"/>
        <w:rPr>
          <w:rFonts w:ascii="Arial" w:hAnsi="Arial" w:cs="Arial"/>
        </w:rPr>
      </w:pPr>
      <w:r w:rsidRPr="00933417">
        <w:rPr>
          <w:rFonts w:ascii="Arial" w:hAnsi="Arial" w:cs="Arial"/>
        </w:rPr>
        <w:t xml:space="preserve">Peraturan Menteri Keuangan Nomor 91 Tahun 2024 tentang </w:t>
      </w:r>
      <w:r w:rsidRPr="00933417" w:rsidR="6F862EAB">
        <w:rPr>
          <w:rFonts w:ascii="Arial" w:hAnsi="Arial" w:cs="Arial"/>
        </w:rPr>
        <w:t>Pengelolaan Dana Insentif Fiskal atas Pencapaian Kinerja Daerah</w:t>
      </w:r>
      <w:r w:rsidRPr="00933417">
        <w:rPr>
          <w:rFonts w:ascii="Arial" w:hAnsi="Arial" w:cs="Arial"/>
        </w:rPr>
        <w:t>;</w:t>
      </w:r>
    </w:p>
    <w:p w:rsidR="1AB47CBE" w:rsidP="61021B48" w:rsidRDefault="1AB47CBE" w14:paraId="1F39C008" w14:textId="44D6572A">
      <w:pPr>
        <w:pStyle w:val="BodyText"/>
        <w:numPr>
          <w:ilvl w:val="2"/>
          <w:numId w:val="1"/>
        </w:numPr>
        <w:spacing w:before="83" w:line="360" w:lineRule="auto"/>
        <w:ind w:right="118"/>
        <w:jc w:val="both"/>
        <w:rPr>
          <w:rFonts w:ascii="Arial" w:hAnsi="Arial" w:cs="Arial"/>
        </w:rPr>
      </w:pPr>
      <w:r w:rsidRPr="61021B48">
        <w:rPr>
          <w:rFonts w:ascii="Arial" w:hAnsi="Arial" w:cs="Arial"/>
        </w:rPr>
        <w:t xml:space="preserve">Peraturan Menteri Dalam Negeri Nomor 7 Tahun 2024 </w:t>
      </w:r>
      <w:r w:rsidRPr="61021B48" w:rsidR="1F33F9A2">
        <w:rPr>
          <w:rFonts w:ascii="Arial" w:hAnsi="Arial" w:cs="Arial"/>
        </w:rPr>
        <w:t>T</w:t>
      </w:r>
      <w:r w:rsidRPr="61021B48">
        <w:rPr>
          <w:rFonts w:ascii="Arial" w:hAnsi="Arial" w:cs="Arial"/>
        </w:rPr>
        <w:t>entang Perubahan atas Peraturan Menteri Dalam Negeri Nomor 19 Tahun 2016 Tentang Pedoman Pengelolaan Barang Milik</w:t>
      </w:r>
      <w:r w:rsidRPr="61021B48" w:rsidR="5BE666E3">
        <w:rPr>
          <w:rFonts w:ascii="Arial" w:hAnsi="Arial" w:cs="Arial"/>
        </w:rPr>
        <w:t xml:space="preserve"> Daerah</w:t>
      </w:r>
      <w:r w:rsidRPr="61021B48" w:rsidR="0D1D0C3C">
        <w:rPr>
          <w:rFonts w:ascii="Arial" w:hAnsi="Arial" w:cs="Arial"/>
        </w:rPr>
        <w:t>;</w:t>
      </w:r>
    </w:p>
    <w:p w:rsidRPr="00933417" w:rsidR="0086718A" w:rsidP="00171E48" w:rsidRDefault="0086718A" w14:paraId="0FEBD838" w14:textId="7F7C6106">
      <w:pPr>
        <w:pStyle w:val="BodyText"/>
        <w:numPr>
          <w:ilvl w:val="2"/>
          <w:numId w:val="1"/>
        </w:numPr>
        <w:spacing w:before="83" w:line="360" w:lineRule="auto"/>
        <w:ind w:right="118"/>
        <w:jc w:val="both"/>
        <w:rPr>
          <w:rFonts w:ascii="Arial" w:hAnsi="Arial" w:cs="Arial"/>
        </w:rPr>
      </w:pPr>
      <w:r w:rsidRPr="00933417">
        <w:rPr>
          <w:rFonts w:ascii="Arial" w:hAnsi="Arial" w:cs="Arial"/>
        </w:rPr>
        <w:t xml:space="preserve">Peraturan Kepala Badan Pendidikan dan Pelatihan Keuangan Nomor </w:t>
      </w:r>
      <w:r w:rsidRPr="00933417" w:rsidR="06C6795B">
        <w:rPr>
          <w:rFonts w:ascii="Arial" w:hAnsi="Arial" w:cs="Arial"/>
        </w:rPr>
        <w:t>6 Tahun 2024</w:t>
      </w:r>
      <w:r w:rsidRPr="00933417">
        <w:rPr>
          <w:rFonts w:ascii="Arial" w:hAnsi="Arial" w:cs="Arial"/>
        </w:rPr>
        <w:t xml:space="preserve"> Tentang Pedoman </w:t>
      </w:r>
      <w:r w:rsidRPr="00933417" w:rsidR="23BFC0A1">
        <w:rPr>
          <w:rFonts w:ascii="Arial" w:hAnsi="Arial" w:cs="Arial"/>
        </w:rPr>
        <w:t>Manajemen</w:t>
      </w:r>
      <w:r w:rsidRPr="00933417">
        <w:rPr>
          <w:rFonts w:ascii="Arial" w:hAnsi="Arial" w:cs="Arial"/>
        </w:rPr>
        <w:t xml:space="preserve"> Pembelajaran di Lingkungan </w:t>
      </w:r>
      <w:r w:rsidRPr="00933417" w:rsidR="23BFC0A1">
        <w:rPr>
          <w:rFonts w:ascii="Arial" w:hAnsi="Arial" w:cs="Arial"/>
        </w:rPr>
        <w:t>Badan Pendidikan dan Pelatihan Keuangan.</w:t>
      </w:r>
      <w:r w:rsidRPr="00933417">
        <w:rPr>
          <w:rFonts w:ascii="Arial" w:hAnsi="Arial" w:cs="Arial"/>
        </w:rPr>
        <w:t xml:space="preserve"> </w:t>
      </w:r>
    </w:p>
    <w:p w:rsidRPr="00933417" w:rsidR="00A527B2" w:rsidP="001456EE" w:rsidRDefault="00A527B2" w14:paraId="469834A0" w14:textId="47D75713">
      <w:pPr>
        <w:pStyle w:val="BodyText"/>
        <w:spacing w:before="83" w:line="360" w:lineRule="auto"/>
        <w:ind w:left="720" w:right="118"/>
        <w:jc w:val="both"/>
        <w:rPr>
          <w:rFonts w:ascii="Arial" w:hAnsi="Arial" w:cs="Arial"/>
          <w:lang w:val="en-US"/>
        </w:rPr>
      </w:pPr>
    </w:p>
    <w:p w:rsidRPr="0048212C" w:rsidR="00895A05" w:rsidP="00171E48" w:rsidRDefault="00A27E60" w14:paraId="3E579CA7" w14:textId="77777777">
      <w:pPr>
        <w:pStyle w:val="ListParagraph"/>
        <w:numPr>
          <w:ilvl w:val="1"/>
          <w:numId w:val="1"/>
        </w:numPr>
        <w:tabs>
          <w:tab w:val="left" w:pos="834"/>
        </w:tabs>
        <w:spacing w:line="360" w:lineRule="auto"/>
        <w:ind w:left="834" w:hanging="328"/>
        <w:rPr>
          <w:rFonts w:ascii="Arial" w:hAnsi="Arial" w:cs="Arial"/>
          <w:b/>
          <w:bCs/>
        </w:rPr>
      </w:pPr>
      <w:r w:rsidRPr="0048212C">
        <w:rPr>
          <w:rFonts w:ascii="Arial" w:hAnsi="Arial" w:cs="Arial"/>
          <w:b/>
          <w:bCs/>
        </w:rPr>
        <w:t>Gambaran</w:t>
      </w:r>
      <w:r w:rsidRPr="0048212C">
        <w:rPr>
          <w:rFonts w:ascii="Arial" w:hAnsi="Arial" w:cs="Arial"/>
          <w:b/>
          <w:bCs/>
          <w:spacing w:val="-5"/>
        </w:rPr>
        <w:t xml:space="preserve"> </w:t>
      </w:r>
      <w:r w:rsidRPr="0048212C">
        <w:rPr>
          <w:rFonts w:ascii="Arial" w:hAnsi="Arial" w:cs="Arial"/>
          <w:b/>
          <w:bCs/>
        </w:rPr>
        <w:t>umum</w:t>
      </w:r>
    </w:p>
    <w:p w:rsidRPr="006F6013" w:rsidR="00156887" w:rsidP="001456EE" w:rsidRDefault="003F3850" w14:paraId="3A3A07CB" w14:textId="15EA9E99">
      <w:pPr>
        <w:pStyle w:val="BodyText"/>
        <w:spacing w:before="127" w:line="360" w:lineRule="auto"/>
        <w:ind w:left="829" w:right="118"/>
        <w:jc w:val="both"/>
        <w:rPr>
          <w:rFonts w:ascii="Arial" w:hAnsi="Arial" w:cs="Arial"/>
        </w:rPr>
      </w:pPr>
      <w:r w:rsidRPr="00933417">
        <w:rPr>
          <w:rFonts w:ascii="Arial" w:hAnsi="Arial" w:cs="Arial"/>
        </w:rPr>
        <w:t xml:space="preserve">Dalam rangka mendukung terwujudnya Visi Indonesia Emas Tahun 2045 untuk menjadi negara maju berpendapatan tinggi, Indonesia harus mampu keluar dari </w:t>
      </w:r>
      <w:r w:rsidRPr="00933417">
        <w:rPr>
          <w:rFonts w:ascii="Arial" w:hAnsi="Arial" w:cs="Arial"/>
          <w:i/>
          <w:iCs/>
        </w:rPr>
        <w:t>middle income trap</w:t>
      </w:r>
      <w:r w:rsidR="00693A89">
        <w:rPr>
          <w:rFonts w:ascii="Arial" w:hAnsi="Arial" w:cs="Arial"/>
        </w:rPr>
        <w:t xml:space="preserve">, di mana </w:t>
      </w:r>
      <w:r w:rsidR="0092395D">
        <w:rPr>
          <w:rFonts w:ascii="Arial" w:hAnsi="Arial" w:cs="Arial"/>
        </w:rPr>
        <w:t xml:space="preserve">untuk mencapai hal tersebut, Indonesia </w:t>
      </w:r>
      <w:r w:rsidR="00BD7C6E">
        <w:rPr>
          <w:rFonts w:ascii="Arial" w:hAnsi="Arial" w:cs="Arial"/>
        </w:rPr>
        <w:t xml:space="preserve">menargetkan adanya </w:t>
      </w:r>
      <w:r w:rsidRPr="00933417">
        <w:rPr>
          <w:rFonts w:ascii="Arial" w:hAnsi="Arial" w:cs="Arial"/>
        </w:rPr>
        <w:t xml:space="preserve">pertumbuhan ekonomi </w:t>
      </w:r>
      <w:r w:rsidR="00BD7C6E">
        <w:rPr>
          <w:rFonts w:ascii="Arial" w:hAnsi="Arial" w:cs="Arial"/>
        </w:rPr>
        <w:t xml:space="preserve">di atas </w:t>
      </w:r>
      <w:r w:rsidRPr="00933417">
        <w:rPr>
          <w:rFonts w:ascii="Arial" w:hAnsi="Arial" w:cs="Arial"/>
        </w:rPr>
        <w:t>5</w:t>
      </w:r>
      <w:r w:rsidR="006D06F1">
        <w:rPr>
          <w:rFonts w:ascii="Arial" w:hAnsi="Arial" w:cs="Arial"/>
        </w:rPr>
        <w:t xml:space="preserve">% </w:t>
      </w:r>
      <w:r w:rsidRPr="00933417">
        <w:rPr>
          <w:rFonts w:ascii="Arial" w:hAnsi="Arial" w:cs="Arial"/>
        </w:rPr>
        <w:t xml:space="preserve">hingga </w:t>
      </w:r>
      <w:r w:rsidRPr="00933417" w:rsidR="1AB231EF">
        <w:rPr>
          <w:rFonts w:ascii="Arial" w:hAnsi="Arial" w:cs="Arial"/>
        </w:rPr>
        <w:t>8</w:t>
      </w:r>
      <w:r w:rsidR="006D06F1">
        <w:rPr>
          <w:rFonts w:ascii="Arial" w:hAnsi="Arial" w:cs="Arial"/>
        </w:rPr>
        <w:t xml:space="preserve">% </w:t>
      </w:r>
      <w:r w:rsidRPr="00933417">
        <w:rPr>
          <w:rFonts w:ascii="Arial" w:hAnsi="Arial" w:cs="Arial"/>
        </w:rPr>
        <w:t>per tahun</w:t>
      </w:r>
      <w:r w:rsidR="00BD7C6E">
        <w:rPr>
          <w:rFonts w:ascii="Arial" w:hAnsi="Arial" w:cs="Arial"/>
        </w:rPr>
        <w:t xml:space="preserve"> secara </w:t>
      </w:r>
      <w:r w:rsidRPr="00933417" w:rsidR="00BD7C6E">
        <w:rPr>
          <w:rFonts w:ascii="Arial" w:hAnsi="Arial" w:cs="Arial"/>
        </w:rPr>
        <w:t>berkelanjutan</w:t>
      </w:r>
      <w:r w:rsidRPr="00933417">
        <w:rPr>
          <w:rFonts w:ascii="Arial" w:hAnsi="Arial" w:cs="Arial"/>
        </w:rPr>
        <w:t xml:space="preserve">. Perekonomian daerah dan pembangunan kewilayahan menjadi salah satu faktor kuat penopang perekonomian Indonesia. Oleh karena itu, pemerintah daerah perlu didorong dan dikuatkan untuk dapat mengoptimalkan perekonomiannya. </w:t>
      </w:r>
      <w:r w:rsidRPr="00933417" w:rsidR="004D3476">
        <w:rPr>
          <w:rFonts w:ascii="Arial" w:hAnsi="Arial" w:cs="Arial"/>
        </w:rPr>
        <w:t xml:space="preserve">Kebijakan </w:t>
      </w:r>
      <w:r w:rsidR="005012E4">
        <w:rPr>
          <w:rFonts w:ascii="Arial" w:hAnsi="Arial" w:cs="Arial"/>
        </w:rPr>
        <w:t>o</w:t>
      </w:r>
      <w:r w:rsidRPr="00933417" w:rsidR="004D3476">
        <w:rPr>
          <w:rFonts w:ascii="Arial" w:hAnsi="Arial" w:cs="Arial"/>
        </w:rPr>
        <w:t xml:space="preserve">tonomi daerah memberikan kewenangan kepada daerah untuk dapat </w:t>
      </w:r>
      <w:r w:rsidR="005012E4">
        <w:rPr>
          <w:rFonts w:ascii="Arial" w:hAnsi="Arial" w:cs="Arial"/>
        </w:rPr>
        <w:t xml:space="preserve">mengelola </w:t>
      </w:r>
      <w:r w:rsidRPr="00933417" w:rsidR="004D3476">
        <w:rPr>
          <w:rFonts w:ascii="Arial" w:hAnsi="Arial" w:cs="Arial"/>
        </w:rPr>
        <w:t xml:space="preserve">berbagai kepentingan masyarakat secara mandiri serta berdasar pada aspirasi masyarakat, termasuk </w:t>
      </w:r>
      <w:r w:rsidR="005012E4">
        <w:rPr>
          <w:rFonts w:ascii="Arial" w:hAnsi="Arial" w:cs="Arial"/>
        </w:rPr>
        <w:t xml:space="preserve">dalam </w:t>
      </w:r>
      <w:r w:rsidRPr="00933417" w:rsidR="004D3476">
        <w:rPr>
          <w:rFonts w:ascii="Arial" w:hAnsi="Arial" w:cs="Arial"/>
        </w:rPr>
        <w:t>pengelolaan keuangan daerah.</w:t>
      </w:r>
      <w:r w:rsidRPr="006F6013" w:rsidR="004D3476">
        <w:rPr>
          <w:rFonts w:ascii="Arial" w:hAnsi="Arial" w:cs="Arial"/>
        </w:rPr>
        <w:t xml:space="preserve"> </w:t>
      </w:r>
      <w:r w:rsidRPr="00933417" w:rsidR="004E4C59">
        <w:rPr>
          <w:rFonts w:ascii="Arial" w:hAnsi="Arial" w:cs="Arial"/>
        </w:rPr>
        <w:t xml:space="preserve">Dalam implementasinya, </w:t>
      </w:r>
      <w:r w:rsidRPr="006F6013" w:rsidR="004E4C59">
        <w:rPr>
          <w:rFonts w:ascii="Arial" w:hAnsi="Arial" w:cs="Arial"/>
        </w:rPr>
        <w:t>m</w:t>
      </w:r>
      <w:r w:rsidRPr="006F6013" w:rsidR="00156887">
        <w:rPr>
          <w:rFonts w:ascii="Arial" w:hAnsi="Arial" w:cs="Arial"/>
        </w:rPr>
        <w:t xml:space="preserve">asih terdapat </w:t>
      </w:r>
      <w:r w:rsidRPr="006F6013" w:rsidR="15BA5C72">
        <w:rPr>
          <w:rFonts w:ascii="Arial" w:hAnsi="Arial" w:cs="Arial"/>
        </w:rPr>
        <w:t xml:space="preserve">sejumlah </w:t>
      </w:r>
      <w:r w:rsidRPr="006F6013" w:rsidR="009B3290">
        <w:rPr>
          <w:rFonts w:ascii="Arial" w:hAnsi="Arial" w:cs="Arial"/>
        </w:rPr>
        <w:t xml:space="preserve">kendala dan tantangan, </w:t>
      </w:r>
      <w:r w:rsidRPr="006F6013" w:rsidR="004E4C59">
        <w:rPr>
          <w:rFonts w:ascii="Arial" w:hAnsi="Arial" w:cs="Arial"/>
        </w:rPr>
        <w:t>di</w:t>
      </w:r>
      <w:r w:rsidRPr="006F6013" w:rsidR="19CEE559">
        <w:rPr>
          <w:rFonts w:ascii="Arial" w:hAnsi="Arial" w:cs="Arial"/>
        </w:rPr>
        <w:t xml:space="preserve"> </w:t>
      </w:r>
      <w:r w:rsidRPr="006F6013" w:rsidR="004E4C59">
        <w:rPr>
          <w:rFonts w:ascii="Arial" w:hAnsi="Arial" w:cs="Arial"/>
        </w:rPr>
        <w:t>antaranya masih terdapat</w:t>
      </w:r>
      <w:r w:rsidRPr="006F6013" w:rsidR="4FB309DF">
        <w:rPr>
          <w:rFonts w:ascii="Arial" w:hAnsi="Arial" w:cs="Arial"/>
        </w:rPr>
        <w:t>nya</w:t>
      </w:r>
      <w:r w:rsidRPr="006F6013" w:rsidR="004E4C59">
        <w:rPr>
          <w:rFonts w:ascii="Arial" w:hAnsi="Arial" w:cs="Arial"/>
        </w:rPr>
        <w:t xml:space="preserve"> dana mengendap dari SILPA yang cukup besar, belanja daerah yang kurang berdampak, </w:t>
      </w:r>
      <w:r w:rsidRPr="006F6013" w:rsidR="00B119B1">
        <w:rPr>
          <w:rFonts w:ascii="Arial" w:hAnsi="Arial" w:cs="Arial"/>
        </w:rPr>
        <w:t xml:space="preserve">lambatnya dan rendahnya pelaksanaan penyerapan belanja daerah, kurang optimalnya pencapaian penerimaan Pendapatan Asli Daerah (PAD), banyaknya </w:t>
      </w:r>
      <w:r w:rsidRPr="006F6013" w:rsidR="00B119B1">
        <w:rPr>
          <w:rFonts w:ascii="Arial" w:hAnsi="Arial" w:cs="Arial"/>
          <w:i/>
          <w:iCs/>
        </w:rPr>
        <w:t>idle asset</w:t>
      </w:r>
      <w:r w:rsidRPr="006F6013" w:rsidR="00B119B1">
        <w:rPr>
          <w:rFonts w:ascii="Arial" w:hAnsi="Arial" w:cs="Arial"/>
        </w:rPr>
        <w:t>/Barang Milik Daerah (BMD) yang pemanfaatnyaa belum optimal, rendahnya aksesabilitas pemda terhadap sumber pembiayaan daerah, masih rendahnya kualitas investasi daerah</w:t>
      </w:r>
      <w:r w:rsidRPr="006F6013" w:rsidR="004E4C59">
        <w:rPr>
          <w:rFonts w:ascii="Arial" w:hAnsi="Arial" w:cs="Arial"/>
        </w:rPr>
        <w:t>, masih lemahnya pengendalian internal pengelolaan keuangan daerah</w:t>
      </w:r>
      <w:r w:rsidRPr="006F6013" w:rsidR="35B90C9A">
        <w:rPr>
          <w:rFonts w:ascii="Arial" w:hAnsi="Arial" w:cs="Arial"/>
        </w:rPr>
        <w:t>,</w:t>
      </w:r>
      <w:r w:rsidRPr="006F6013" w:rsidR="004E4C59">
        <w:rPr>
          <w:rFonts w:ascii="Arial" w:hAnsi="Arial" w:cs="Arial"/>
        </w:rPr>
        <w:t xml:space="preserve"> serta ketergantungan Pemerintah Daerah terhadap dana Transfer ke Daerah (TKD)</w:t>
      </w:r>
      <w:r w:rsidRPr="006F6013" w:rsidR="00156887">
        <w:rPr>
          <w:rFonts w:ascii="Arial" w:hAnsi="Arial" w:cs="Arial"/>
        </w:rPr>
        <w:t>.</w:t>
      </w:r>
    </w:p>
    <w:p w:rsidRPr="006F6013" w:rsidR="004D3476" w:rsidP="001456EE" w:rsidRDefault="0226A2B1" w14:paraId="6DE5A4C8" w14:textId="56B42071">
      <w:pPr>
        <w:pStyle w:val="BodyText"/>
        <w:spacing w:before="127" w:line="360" w:lineRule="auto"/>
        <w:ind w:left="829" w:right="118"/>
        <w:jc w:val="both"/>
        <w:rPr>
          <w:rFonts w:ascii="Arial" w:hAnsi="Arial" w:cs="Arial"/>
        </w:rPr>
      </w:pPr>
      <w:r w:rsidRPr="00451E20">
        <w:rPr>
          <w:rFonts w:ascii="Arial" w:hAnsi="Arial" w:cs="Arial"/>
        </w:rPr>
        <w:t>Unt</w:t>
      </w:r>
      <w:r w:rsidRPr="00451E20" w:rsidR="5323C180">
        <w:rPr>
          <w:rFonts w:ascii="Arial" w:hAnsi="Arial" w:cs="Arial"/>
        </w:rPr>
        <w:t>uk mengatasi berbagai kendala dan tantangan tersebut</w:t>
      </w:r>
      <w:r w:rsidRPr="00451E20" w:rsidR="41657952">
        <w:rPr>
          <w:rFonts w:ascii="Arial" w:hAnsi="Arial" w:cs="Arial"/>
        </w:rPr>
        <w:t>,</w:t>
      </w:r>
      <w:r w:rsidRPr="00451E20" w:rsidR="5323C180">
        <w:rPr>
          <w:rFonts w:ascii="Arial" w:hAnsi="Arial" w:cs="Arial"/>
        </w:rPr>
        <w:t xml:space="preserve"> </w:t>
      </w:r>
      <w:r w:rsidRPr="00451E20" w:rsidR="209C3D3D">
        <w:rPr>
          <w:rFonts w:ascii="Arial" w:hAnsi="Arial" w:cs="Arial"/>
        </w:rPr>
        <w:t xml:space="preserve">Kementerian Keuangan melalui </w:t>
      </w:r>
      <w:r w:rsidRPr="00451E20" w:rsidR="711A5A3A">
        <w:rPr>
          <w:rFonts w:ascii="Arial" w:hAnsi="Arial" w:cs="Arial"/>
        </w:rPr>
        <w:t xml:space="preserve">Badan Pendidikan dan Pelatihan Keuangan </w:t>
      </w:r>
      <w:r w:rsidRPr="00451E20" w:rsidR="41657952">
        <w:rPr>
          <w:rFonts w:ascii="Arial" w:hAnsi="Arial" w:cs="Arial"/>
        </w:rPr>
        <w:t xml:space="preserve">(BPPK) </w:t>
      </w:r>
      <w:r w:rsidRPr="07AA24A5" w:rsidR="3934360A">
        <w:rPr>
          <w:rFonts w:ascii="Arial" w:hAnsi="Arial" w:cs="Arial"/>
        </w:rPr>
        <w:t>bersama dengan</w:t>
      </w:r>
      <w:r w:rsidRPr="07AA24A5" w:rsidR="209C3D3D">
        <w:rPr>
          <w:rFonts w:ascii="Arial" w:hAnsi="Arial" w:cs="Arial"/>
        </w:rPr>
        <w:t xml:space="preserve"> Direktorat Jenderal </w:t>
      </w:r>
      <w:r w:rsidRPr="00D631D0" w:rsidR="209C3D3D">
        <w:rPr>
          <w:rFonts w:ascii="Arial" w:hAnsi="Arial" w:cs="Arial"/>
        </w:rPr>
        <w:t xml:space="preserve">Perimbangan Keuangan </w:t>
      </w:r>
      <w:r w:rsidRPr="00D631D0" w:rsidR="41657952">
        <w:rPr>
          <w:rFonts w:ascii="Arial" w:hAnsi="Arial" w:cs="Arial"/>
        </w:rPr>
        <w:t>(DJPK</w:t>
      </w:r>
      <w:r w:rsidRPr="00D631D0" w:rsidR="29838A09">
        <w:rPr>
          <w:rFonts w:ascii="Arial" w:hAnsi="Arial" w:cs="Arial"/>
        </w:rPr>
        <w:t>)</w:t>
      </w:r>
      <w:r w:rsidRPr="00D631D0" w:rsidR="4801F551">
        <w:rPr>
          <w:rFonts w:ascii="Arial" w:hAnsi="Arial" w:cs="Arial"/>
        </w:rPr>
        <w:t>, Direktorat Jenderal Pajak (DJP), Direktorat Jenderal Perbendaharaan (DJPb), dan Direktorat Jenderal Kekayaan Negara (DJKN)</w:t>
      </w:r>
      <w:r w:rsidRPr="00D631D0" w:rsidR="41657952">
        <w:rPr>
          <w:rFonts w:ascii="Arial" w:hAnsi="Arial" w:cs="Arial"/>
        </w:rPr>
        <w:t xml:space="preserve"> </w:t>
      </w:r>
      <w:r w:rsidRPr="00D631D0" w:rsidR="0A456030">
        <w:rPr>
          <w:rFonts w:ascii="Arial" w:hAnsi="Arial" w:cs="Arial"/>
        </w:rPr>
        <w:t xml:space="preserve">berupaya terus </w:t>
      </w:r>
      <w:r w:rsidRPr="00D631D0" w:rsidR="711A5A3A">
        <w:rPr>
          <w:rFonts w:ascii="Arial" w:hAnsi="Arial" w:cs="Arial"/>
        </w:rPr>
        <w:t>memperkuat</w:t>
      </w:r>
      <w:r w:rsidRPr="00D631D0" w:rsidR="4881AF97">
        <w:rPr>
          <w:rFonts w:ascii="Arial" w:hAnsi="Arial" w:cs="Arial"/>
        </w:rPr>
        <w:t xml:space="preserve"> kompetensi pengelola keuangan negara</w:t>
      </w:r>
      <w:r w:rsidRPr="00D631D0" w:rsidR="3FE16C0E">
        <w:rPr>
          <w:rFonts w:ascii="Arial" w:hAnsi="Arial" w:cs="Arial"/>
        </w:rPr>
        <w:t>/daerah</w:t>
      </w:r>
      <w:r w:rsidRPr="00D631D0" w:rsidR="4881AF97">
        <w:rPr>
          <w:rFonts w:ascii="Arial" w:hAnsi="Arial" w:cs="Arial"/>
        </w:rPr>
        <w:t xml:space="preserve"> melalui</w:t>
      </w:r>
      <w:r w:rsidRPr="00D631D0" w:rsidR="711A5A3A">
        <w:rPr>
          <w:rFonts w:ascii="Arial" w:hAnsi="Arial" w:cs="Arial"/>
        </w:rPr>
        <w:t xml:space="preserve"> p</w:t>
      </w:r>
      <w:r w:rsidRPr="00D631D0" w:rsidR="438A489C">
        <w:rPr>
          <w:rFonts w:ascii="Arial" w:hAnsi="Arial" w:cs="Arial"/>
        </w:rPr>
        <w:t>rogram</w:t>
      </w:r>
      <w:r w:rsidRPr="00451E20" w:rsidR="438A489C">
        <w:rPr>
          <w:rFonts w:ascii="Arial" w:hAnsi="Arial" w:cs="Arial"/>
        </w:rPr>
        <w:t xml:space="preserve"> </w:t>
      </w:r>
      <w:r w:rsidRPr="00451E20" w:rsidR="41657952">
        <w:rPr>
          <w:rFonts w:ascii="Arial" w:hAnsi="Arial" w:cs="Arial"/>
        </w:rPr>
        <w:t xml:space="preserve">pembelajaran </w:t>
      </w:r>
      <w:r w:rsidRPr="00451E20" w:rsidR="711A5A3A">
        <w:rPr>
          <w:rFonts w:ascii="Arial" w:hAnsi="Arial" w:cs="Arial"/>
        </w:rPr>
        <w:t>yang berdampak tinggi</w:t>
      </w:r>
      <w:r w:rsidRPr="00451E20" w:rsidR="35824DE9">
        <w:rPr>
          <w:rFonts w:ascii="Arial" w:hAnsi="Arial" w:cs="Arial"/>
        </w:rPr>
        <w:t xml:space="preserve"> bagi Aparatur Pengelola Keuangan Daerah </w:t>
      </w:r>
      <w:r w:rsidRPr="00451E20" w:rsidR="061C9E1B">
        <w:rPr>
          <w:rFonts w:ascii="Arial" w:hAnsi="Arial" w:cs="Arial"/>
        </w:rPr>
        <w:t xml:space="preserve">(APKD) </w:t>
      </w:r>
      <w:r w:rsidRPr="00451E20" w:rsidR="35824DE9">
        <w:rPr>
          <w:rFonts w:ascii="Arial" w:hAnsi="Arial" w:cs="Arial"/>
        </w:rPr>
        <w:t>yang tersebar di seluruh Pemerintah Daerah (Kabupaten/Kota/Provinsi) di seluruh wilayah Indonesia</w:t>
      </w:r>
      <w:r w:rsidRPr="00451E20" w:rsidR="7BA2A19C">
        <w:rPr>
          <w:rFonts w:ascii="Arial" w:hAnsi="Arial" w:cs="Arial"/>
        </w:rPr>
        <w:t>.</w:t>
      </w:r>
      <w:r w:rsidRPr="00451E20" w:rsidR="7F150EB1">
        <w:rPr>
          <w:rFonts w:ascii="Arial" w:hAnsi="Arial" w:cs="Arial"/>
        </w:rPr>
        <w:t xml:space="preserve"> </w:t>
      </w:r>
      <w:r w:rsidRPr="00451E20" w:rsidR="1691AD33">
        <w:rPr>
          <w:rFonts w:ascii="Arial" w:hAnsi="Arial" w:cs="Arial"/>
        </w:rPr>
        <w:t>P</w:t>
      </w:r>
      <w:r w:rsidRPr="00451E20" w:rsidR="5B07173D">
        <w:rPr>
          <w:rFonts w:ascii="Arial" w:hAnsi="Arial" w:cs="Arial"/>
        </w:rPr>
        <w:t xml:space="preserve">engembangan kompetensi </w:t>
      </w:r>
      <w:r w:rsidRPr="00451E20" w:rsidR="1691AD33">
        <w:rPr>
          <w:rFonts w:ascii="Arial" w:hAnsi="Arial" w:cs="Arial"/>
        </w:rPr>
        <w:t xml:space="preserve">tersebut, bagi level Pimpinan Daerah akan diwujudkan melalui penyelenggaraan </w:t>
      </w:r>
      <w:r w:rsidRPr="006351E9" w:rsidR="18F9DF53">
        <w:rPr>
          <w:rFonts w:ascii="Arial" w:hAnsi="Arial" w:cs="Arial"/>
          <w:b/>
          <w:bCs/>
          <w:i/>
          <w:iCs/>
        </w:rPr>
        <w:t>Workshop</w:t>
      </w:r>
      <w:r w:rsidRPr="006351E9" w:rsidR="18F9DF53">
        <w:rPr>
          <w:rFonts w:ascii="Arial" w:hAnsi="Arial" w:cs="Arial"/>
          <w:b/>
          <w:bCs/>
        </w:rPr>
        <w:t xml:space="preserve"> Penguatan</w:t>
      </w:r>
      <w:r w:rsidRPr="006351E9" w:rsidR="3B7EADFA">
        <w:rPr>
          <w:rFonts w:ascii="Arial" w:hAnsi="Arial" w:cs="Arial"/>
          <w:b/>
          <w:bCs/>
        </w:rPr>
        <w:t xml:space="preserve"> </w:t>
      </w:r>
      <w:r w:rsidRPr="006351E9" w:rsidR="692D8910">
        <w:rPr>
          <w:rFonts w:ascii="Arial" w:hAnsi="Arial" w:cs="Arial"/>
          <w:b/>
          <w:bCs/>
        </w:rPr>
        <w:t xml:space="preserve">Pengelolaan </w:t>
      </w:r>
      <w:r w:rsidRPr="006351E9" w:rsidR="18F9DF53">
        <w:rPr>
          <w:rFonts w:ascii="Arial" w:hAnsi="Arial" w:cs="Arial"/>
          <w:b/>
          <w:bCs/>
        </w:rPr>
        <w:t>Fiskal dan Ekonomi Daerah</w:t>
      </w:r>
      <w:r w:rsidRPr="006351E9" w:rsidR="0C72EEF7">
        <w:rPr>
          <w:rFonts w:ascii="Arial" w:hAnsi="Arial" w:cs="Arial"/>
          <w:b/>
          <w:bCs/>
        </w:rPr>
        <w:t xml:space="preserve"> </w:t>
      </w:r>
      <w:r w:rsidRPr="006F6013" w:rsidR="0C72EEF7">
        <w:rPr>
          <w:rFonts w:ascii="Arial" w:hAnsi="Arial" w:cs="Arial"/>
        </w:rPr>
        <w:t>yang d</w:t>
      </w:r>
      <w:r w:rsidRPr="006F6013" w:rsidR="692D8910">
        <w:rPr>
          <w:rFonts w:ascii="Arial" w:hAnsi="Arial" w:cs="Arial"/>
        </w:rPr>
        <w:t xml:space="preserve">iharapkan </w:t>
      </w:r>
      <w:r w:rsidRPr="006F6013" w:rsidR="3EF68094">
        <w:rPr>
          <w:rFonts w:ascii="Arial" w:hAnsi="Arial" w:cs="Arial"/>
        </w:rPr>
        <w:t xml:space="preserve">akan </w:t>
      </w:r>
      <w:r w:rsidRPr="006F6013" w:rsidR="692D8910">
        <w:rPr>
          <w:rFonts w:ascii="Arial" w:hAnsi="Arial" w:cs="Arial"/>
        </w:rPr>
        <w:t xml:space="preserve">dapat meningkatkan pemahaman </w:t>
      </w:r>
      <w:r w:rsidRPr="006F6013" w:rsidR="1691AD33">
        <w:rPr>
          <w:rFonts w:ascii="Arial" w:hAnsi="Arial" w:cs="Arial"/>
        </w:rPr>
        <w:t xml:space="preserve">strategis pada </w:t>
      </w:r>
      <w:r w:rsidRPr="006F6013" w:rsidR="692D8910">
        <w:rPr>
          <w:rFonts w:ascii="Arial" w:hAnsi="Arial" w:cs="Arial"/>
        </w:rPr>
        <w:t xml:space="preserve">level </w:t>
      </w:r>
      <w:r w:rsidRPr="006F6013" w:rsidR="1691AD33">
        <w:rPr>
          <w:rFonts w:ascii="Arial" w:hAnsi="Arial" w:cs="Arial"/>
        </w:rPr>
        <w:t>P</w:t>
      </w:r>
      <w:r w:rsidRPr="006F6013" w:rsidR="326D9ABA">
        <w:rPr>
          <w:rFonts w:ascii="Arial" w:hAnsi="Arial" w:cs="Arial"/>
        </w:rPr>
        <w:t>impinan</w:t>
      </w:r>
      <w:r w:rsidRPr="006F6013" w:rsidR="692D8910">
        <w:rPr>
          <w:rFonts w:ascii="Arial" w:hAnsi="Arial" w:cs="Arial"/>
        </w:rPr>
        <w:t xml:space="preserve"> </w:t>
      </w:r>
      <w:r w:rsidRPr="006F6013" w:rsidR="1691AD33">
        <w:rPr>
          <w:rFonts w:ascii="Arial" w:hAnsi="Arial" w:cs="Arial"/>
        </w:rPr>
        <w:t xml:space="preserve">Pemerintah Daerah </w:t>
      </w:r>
      <w:r w:rsidRPr="006F6013" w:rsidR="34225D91">
        <w:rPr>
          <w:rFonts w:ascii="Arial" w:hAnsi="Arial" w:cs="Arial"/>
        </w:rPr>
        <w:t xml:space="preserve">terkait </w:t>
      </w:r>
      <w:r w:rsidRPr="006F6013" w:rsidR="2AAED382">
        <w:rPr>
          <w:rFonts w:ascii="Arial" w:hAnsi="Arial" w:cs="Arial"/>
        </w:rPr>
        <w:t>perbaikan penyusunan kebijakan dan pengelolaan dari sisi perencanaan anggaran, pelaksanaan belanja, optimalisasi pendapatan daerah, manajemen aset daerah, pembi</w:t>
      </w:r>
      <w:r w:rsidRPr="006F6013" w:rsidR="23D03724">
        <w:rPr>
          <w:rFonts w:ascii="Arial" w:hAnsi="Arial" w:cs="Arial"/>
        </w:rPr>
        <w:t xml:space="preserve">ayaan dan investasi daerah, serta </w:t>
      </w:r>
      <w:r w:rsidRPr="006F6013" w:rsidR="081F9846">
        <w:rPr>
          <w:rFonts w:ascii="Arial" w:hAnsi="Arial" w:cs="Arial"/>
        </w:rPr>
        <w:t xml:space="preserve">penerapan manajemen risiko dan penguatan integritas dalam pengelolaan keuangan daerah. </w:t>
      </w:r>
    </w:p>
    <w:p w:rsidRPr="00933417" w:rsidR="00895A05" w:rsidP="001456EE" w:rsidRDefault="00895A05" w14:paraId="3FAD386B" w14:textId="77777777">
      <w:pPr>
        <w:pStyle w:val="BodyText"/>
        <w:spacing w:before="10" w:line="360" w:lineRule="auto"/>
        <w:rPr>
          <w:rFonts w:ascii="Arial" w:hAnsi="Arial" w:cs="Arial"/>
        </w:rPr>
      </w:pPr>
    </w:p>
    <w:p w:rsidRPr="00933417" w:rsidR="00895A05" w:rsidP="00171E48" w:rsidRDefault="00A27E60" w14:paraId="735A2AE6" w14:textId="77777777">
      <w:pPr>
        <w:pStyle w:val="Heading1"/>
        <w:numPr>
          <w:ilvl w:val="0"/>
          <w:numId w:val="1"/>
        </w:numPr>
        <w:tabs>
          <w:tab w:val="left" w:pos="539"/>
          <w:tab w:val="left" w:pos="540"/>
        </w:tabs>
        <w:spacing w:line="360" w:lineRule="auto"/>
        <w:ind w:left="540" w:hanging="420"/>
      </w:pPr>
      <w:r w:rsidRPr="00933417">
        <w:rPr>
          <w:color w:val="0C0C0C"/>
        </w:rPr>
        <w:t>Penerima</w:t>
      </w:r>
      <w:r w:rsidRPr="00933417">
        <w:rPr>
          <w:color w:val="0C0C0C"/>
          <w:spacing w:val="-5"/>
        </w:rPr>
        <w:t xml:space="preserve"> </w:t>
      </w:r>
      <w:r w:rsidRPr="00933417">
        <w:rPr>
          <w:color w:val="0C0C0C"/>
        </w:rPr>
        <w:t>Manfaat</w:t>
      </w:r>
    </w:p>
    <w:p w:rsidRPr="00933417" w:rsidR="00895A05" w:rsidP="001456EE" w:rsidRDefault="2DA55F0F" w14:paraId="7CC5BCEA" w14:textId="1BD84760">
      <w:pPr>
        <w:pStyle w:val="BodyText"/>
        <w:spacing w:line="360" w:lineRule="auto"/>
        <w:ind w:left="544" w:right="119"/>
        <w:jc w:val="both"/>
        <w:rPr>
          <w:rFonts w:ascii="Arial" w:hAnsi="Arial" w:cs="Arial"/>
        </w:rPr>
      </w:pPr>
      <w:r w:rsidRPr="00933417">
        <w:rPr>
          <w:rFonts w:ascii="Arial" w:hAnsi="Arial" w:cs="Arial"/>
        </w:rPr>
        <w:t>Penerima</w:t>
      </w:r>
      <w:r w:rsidRPr="00933417">
        <w:rPr>
          <w:rFonts w:ascii="Arial" w:hAnsi="Arial" w:cs="Arial"/>
          <w:spacing w:val="1"/>
        </w:rPr>
        <w:t xml:space="preserve"> </w:t>
      </w:r>
      <w:r w:rsidRPr="00933417">
        <w:rPr>
          <w:rFonts w:ascii="Arial" w:hAnsi="Arial" w:cs="Arial"/>
        </w:rPr>
        <w:t>manfaat</w:t>
      </w:r>
      <w:r w:rsidRPr="00933417">
        <w:rPr>
          <w:rFonts w:ascii="Arial" w:hAnsi="Arial" w:cs="Arial"/>
          <w:spacing w:val="1"/>
        </w:rPr>
        <w:t xml:space="preserve"> </w:t>
      </w:r>
      <w:r w:rsidRPr="00933417">
        <w:rPr>
          <w:rFonts w:ascii="Arial" w:hAnsi="Arial" w:cs="Arial"/>
        </w:rPr>
        <w:t>dari</w:t>
      </w:r>
      <w:r w:rsidRPr="00933417">
        <w:rPr>
          <w:rFonts w:ascii="Arial" w:hAnsi="Arial" w:cs="Arial"/>
          <w:spacing w:val="1"/>
        </w:rPr>
        <w:t xml:space="preserve"> </w:t>
      </w:r>
      <w:r w:rsidRPr="00933417" w:rsidR="00871F49">
        <w:rPr>
          <w:rFonts w:ascii="Arial" w:hAnsi="Arial" w:cs="Arial"/>
          <w:b/>
          <w:i/>
          <w:color w:val="000000"/>
          <w:shd w:val="clear" w:color="auto" w:fill="FFFFFF"/>
        </w:rPr>
        <w:t xml:space="preserve">Workshop </w:t>
      </w:r>
      <w:r w:rsidRPr="00933417" w:rsidR="72A6FBB2">
        <w:rPr>
          <w:rFonts w:ascii="Arial" w:hAnsi="Arial" w:cs="Arial"/>
          <w:b/>
          <w:bCs/>
          <w:i/>
          <w:iCs/>
          <w:color w:val="000000"/>
          <w:shd w:val="clear" w:color="auto" w:fill="FFFFFF"/>
        </w:rPr>
        <w:t xml:space="preserve">Penguatan </w:t>
      </w:r>
      <w:r w:rsidRPr="00933417" w:rsidR="00871F49">
        <w:rPr>
          <w:rFonts w:ascii="Arial" w:hAnsi="Arial" w:cs="Arial"/>
          <w:b/>
          <w:i/>
          <w:color w:val="000000"/>
          <w:shd w:val="clear" w:color="auto" w:fill="FFFFFF"/>
        </w:rPr>
        <w:t xml:space="preserve">Pengelolaan </w:t>
      </w:r>
      <w:r w:rsidRPr="00933417" w:rsidR="72A6FBB2">
        <w:rPr>
          <w:rFonts w:ascii="Arial" w:hAnsi="Arial" w:cs="Arial"/>
          <w:b/>
          <w:bCs/>
          <w:i/>
          <w:iCs/>
          <w:color w:val="000000"/>
          <w:shd w:val="clear" w:color="auto" w:fill="FFFFFF"/>
        </w:rPr>
        <w:t>Fiskal dan Ekonomi</w:t>
      </w:r>
      <w:r w:rsidRPr="00933417" w:rsidR="00871F49">
        <w:rPr>
          <w:rFonts w:ascii="Arial" w:hAnsi="Arial" w:cs="Arial"/>
          <w:b/>
          <w:i/>
          <w:color w:val="000000"/>
          <w:shd w:val="clear" w:color="auto" w:fill="FFFFFF"/>
        </w:rPr>
        <w:t xml:space="preserve"> Daerah</w:t>
      </w:r>
      <w:r w:rsidRPr="00933417">
        <w:rPr>
          <w:rFonts w:ascii="Arial" w:hAnsi="Arial" w:cs="Arial"/>
          <w:b/>
          <w:spacing w:val="11"/>
        </w:rPr>
        <w:t xml:space="preserve"> </w:t>
      </w:r>
      <w:r w:rsidRPr="00933417">
        <w:rPr>
          <w:rFonts w:ascii="Arial" w:hAnsi="Arial" w:cs="Arial"/>
        </w:rPr>
        <w:t>adalah</w:t>
      </w:r>
      <w:r w:rsidRPr="00933417">
        <w:rPr>
          <w:rFonts w:ascii="Arial" w:hAnsi="Arial" w:cs="Arial"/>
          <w:spacing w:val="-2"/>
        </w:rPr>
        <w:t xml:space="preserve"> </w:t>
      </w:r>
      <w:r w:rsidRPr="00933417">
        <w:rPr>
          <w:rFonts w:ascii="Arial" w:hAnsi="Arial" w:cs="Arial"/>
        </w:rPr>
        <w:t>para</w:t>
      </w:r>
      <w:r w:rsidRPr="00933417">
        <w:rPr>
          <w:rFonts w:ascii="Arial" w:hAnsi="Arial" w:cs="Arial"/>
          <w:spacing w:val="-2"/>
        </w:rPr>
        <w:t xml:space="preserve"> </w:t>
      </w:r>
      <w:r w:rsidRPr="00933417">
        <w:rPr>
          <w:rFonts w:ascii="Arial" w:hAnsi="Arial" w:cs="Arial"/>
          <w:i/>
          <w:iCs/>
        </w:rPr>
        <w:t>stakeholder</w:t>
      </w:r>
      <w:r w:rsidRPr="00933417">
        <w:rPr>
          <w:rFonts w:ascii="Arial" w:hAnsi="Arial" w:cs="Arial"/>
          <w:spacing w:val="-1"/>
        </w:rPr>
        <w:t xml:space="preserve"> </w:t>
      </w:r>
      <w:r w:rsidRPr="00933417">
        <w:rPr>
          <w:rFonts w:ascii="Arial" w:hAnsi="Arial" w:cs="Arial"/>
        </w:rPr>
        <w:t>sebagai</w:t>
      </w:r>
      <w:r w:rsidRPr="00933417">
        <w:rPr>
          <w:rFonts w:ascii="Arial" w:hAnsi="Arial" w:cs="Arial"/>
          <w:spacing w:val="-2"/>
        </w:rPr>
        <w:t xml:space="preserve"> </w:t>
      </w:r>
      <w:r w:rsidRPr="00933417">
        <w:rPr>
          <w:rFonts w:ascii="Arial" w:hAnsi="Arial" w:cs="Arial"/>
        </w:rPr>
        <w:t>berikut.</w:t>
      </w:r>
    </w:p>
    <w:p w:rsidRPr="00933417" w:rsidR="00FE6E5B" w:rsidP="00171E48" w:rsidRDefault="00FE6E5B" w14:paraId="134DF80A" w14:textId="390BF41A">
      <w:pPr>
        <w:pStyle w:val="ListParagraph"/>
        <w:numPr>
          <w:ilvl w:val="0"/>
          <w:numId w:val="2"/>
        </w:numPr>
        <w:spacing w:line="360" w:lineRule="auto"/>
        <w:ind w:left="992" w:hanging="425"/>
        <w:rPr>
          <w:rFonts w:ascii="Arial" w:hAnsi="Arial" w:cs="Arial"/>
        </w:rPr>
      </w:pPr>
      <w:r w:rsidRPr="00933417">
        <w:rPr>
          <w:rFonts w:ascii="Arial" w:hAnsi="Arial" w:cs="Arial"/>
        </w:rPr>
        <w:t>Kementerian</w:t>
      </w:r>
      <w:r w:rsidRPr="00933417">
        <w:rPr>
          <w:rFonts w:ascii="Arial" w:hAnsi="Arial" w:cs="Arial"/>
          <w:spacing w:val="-3"/>
        </w:rPr>
        <w:t xml:space="preserve"> </w:t>
      </w:r>
      <w:r w:rsidRPr="00933417">
        <w:rPr>
          <w:rFonts w:ascii="Arial" w:hAnsi="Arial" w:cs="Arial"/>
        </w:rPr>
        <w:t>Keuangan:</w:t>
      </w:r>
    </w:p>
    <w:p w:rsidRPr="00D631D0" w:rsidR="00FE6E5B" w:rsidP="00171E48" w:rsidRDefault="0119C14A" w14:paraId="125EDA1F" w14:textId="421526B4">
      <w:pPr>
        <w:pStyle w:val="ListParagraph"/>
        <w:numPr>
          <w:ilvl w:val="0"/>
          <w:numId w:val="3"/>
        </w:numPr>
        <w:spacing w:line="360" w:lineRule="auto"/>
        <w:ind w:left="1276" w:right="404"/>
        <w:rPr>
          <w:rFonts w:ascii="Arial" w:hAnsi="Arial" w:cs="Arial"/>
        </w:rPr>
      </w:pPr>
      <w:r w:rsidRPr="61021B48">
        <w:rPr>
          <w:rFonts w:ascii="Arial" w:hAnsi="Arial" w:cs="Arial"/>
        </w:rPr>
        <w:t>Direktorat Jenderal Perimbangan Keuangan (DJPK)</w:t>
      </w:r>
      <w:r w:rsidRPr="61021B48" w:rsidR="6B32D59E">
        <w:rPr>
          <w:rFonts w:ascii="Arial" w:hAnsi="Arial" w:cs="Arial"/>
        </w:rPr>
        <w:t>;</w:t>
      </w:r>
      <w:r w:rsidRPr="61021B48">
        <w:rPr>
          <w:rFonts w:ascii="Arial" w:hAnsi="Arial" w:cs="Arial"/>
        </w:rPr>
        <w:t xml:space="preserve"> </w:t>
      </w:r>
    </w:p>
    <w:p w:rsidRPr="00D631D0" w:rsidR="00FE6E5B" w:rsidP="00171E48" w:rsidRDefault="01DF331E" w14:paraId="6F170371" w14:textId="61F360A7">
      <w:pPr>
        <w:pStyle w:val="ListParagraph"/>
        <w:numPr>
          <w:ilvl w:val="0"/>
          <w:numId w:val="3"/>
        </w:numPr>
        <w:spacing w:line="360" w:lineRule="auto"/>
        <w:ind w:left="1276" w:right="404"/>
        <w:rPr>
          <w:rFonts w:ascii="Arial" w:hAnsi="Arial" w:cs="Arial"/>
        </w:rPr>
      </w:pPr>
      <w:r w:rsidRPr="61021B48">
        <w:rPr>
          <w:rFonts w:ascii="Arial" w:hAnsi="Arial" w:cs="Arial"/>
        </w:rPr>
        <w:t>Badan Pendidikan dan Pelatihan Keuangan</w:t>
      </w:r>
      <w:r w:rsidRPr="61021B48" w:rsidR="12CB00DC">
        <w:rPr>
          <w:rFonts w:ascii="Arial" w:hAnsi="Arial" w:cs="Arial"/>
        </w:rPr>
        <w:t xml:space="preserve"> (BPPK);</w:t>
      </w:r>
    </w:p>
    <w:p w:rsidR="7DF08677" w:rsidP="07AA24A5" w:rsidRDefault="7DF08677" w14:paraId="0E115F4B" w14:textId="3C46669B">
      <w:pPr>
        <w:pStyle w:val="ListParagraph"/>
        <w:numPr>
          <w:ilvl w:val="0"/>
          <w:numId w:val="3"/>
        </w:numPr>
        <w:spacing w:line="360" w:lineRule="auto"/>
        <w:ind w:left="1276" w:right="404"/>
        <w:rPr>
          <w:rFonts w:ascii="Arial" w:hAnsi="Arial" w:cs="Arial"/>
        </w:rPr>
      </w:pPr>
      <w:r w:rsidRPr="07AA24A5">
        <w:rPr>
          <w:rFonts w:ascii="Arial" w:hAnsi="Arial" w:cs="Arial"/>
        </w:rPr>
        <w:t>Direktorat Jenderal Perbendaharaan (</w:t>
      </w:r>
      <w:r w:rsidRPr="07AA24A5" w:rsidR="05C888C1">
        <w:rPr>
          <w:rFonts w:ascii="Arial" w:hAnsi="Arial" w:cs="Arial"/>
        </w:rPr>
        <w:t>DJPb</w:t>
      </w:r>
      <w:r w:rsidRPr="07AA24A5" w:rsidR="0011B4F2">
        <w:rPr>
          <w:rFonts w:ascii="Arial" w:hAnsi="Arial" w:cs="Arial"/>
        </w:rPr>
        <w:t>)</w:t>
      </w:r>
    </w:p>
    <w:p w:rsidR="45594492" w:rsidP="61021B48" w:rsidRDefault="45594492" w14:paraId="2BC233F2" w14:textId="66D7FCB6">
      <w:pPr>
        <w:pStyle w:val="ListParagraph"/>
        <w:numPr>
          <w:ilvl w:val="0"/>
          <w:numId w:val="3"/>
        </w:numPr>
        <w:spacing w:line="360" w:lineRule="auto"/>
        <w:ind w:left="1276" w:right="404"/>
        <w:rPr>
          <w:rFonts w:ascii="Arial" w:hAnsi="Arial" w:cs="Arial"/>
        </w:rPr>
      </w:pPr>
      <w:r w:rsidRPr="61021B48">
        <w:rPr>
          <w:rFonts w:ascii="Arial" w:hAnsi="Arial" w:cs="Arial"/>
        </w:rPr>
        <w:t>Direktorat Jenderal Pajak (DJP);</w:t>
      </w:r>
      <w:r w:rsidRPr="61021B48" w:rsidR="1FC508EA">
        <w:rPr>
          <w:rFonts w:ascii="Arial" w:hAnsi="Arial" w:cs="Arial"/>
        </w:rPr>
        <w:t xml:space="preserve"> dan</w:t>
      </w:r>
    </w:p>
    <w:p w:rsidR="45594492" w:rsidP="61021B48" w:rsidRDefault="45594492" w14:paraId="55B0D455" w14:textId="3100C8B6">
      <w:pPr>
        <w:pStyle w:val="ListParagraph"/>
        <w:numPr>
          <w:ilvl w:val="0"/>
          <w:numId w:val="3"/>
        </w:numPr>
        <w:spacing w:line="360" w:lineRule="auto"/>
        <w:ind w:left="1276" w:right="404"/>
        <w:rPr>
          <w:rFonts w:ascii="Arial" w:hAnsi="Arial" w:cs="Arial"/>
        </w:rPr>
      </w:pPr>
      <w:r w:rsidRPr="61021B48">
        <w:rPr>
          <w:rFonts w:ascii="Arial" w:hAnsi="Arial" w:cs="Arial"/>
        </w:rPr>
        <w:t>Direktorat Jenderal Kekayaan Negara (DJKN).</w:t>
      </w:r>
    </w:p>
    <w:p w:rsidR="5DBDA015" w:rsidP="61021B48" w:rsidRDefault="5DBDA015" w14:paraId="2E28F788" w14:textId="08DA20DA">
      <w:pPr>
        <w:pStyle w:val="ListParagraph"/>
        <w:numPr>
          <w:ilvl w:val="0"/>
          <w:numId w:val="2"/>
        </w:numPr>
        <w:spacing w:line="360" w:lineRule="auto"/>
        <w:ind w:left="993" w:hanging="426"/>
        <w:rPr>
          <w:rFonts w:ascii="Arial" w:hAnsi="Arial" w:cs="Arial"/>
        </w:rPr>
      </w:pPr>
      <w:r w:rsidRPr="61021B48">
        <w:rPr>
          <w:rFonts w:ascii="Arial" w:hAnsi="Arial" w:cs="Arial"/>
        </w:rPr>
        <w:t>Kementerian Dalam Negeri</w:t>
      </w:r>
      <w:r w:rsidRPr="61021B48" w:rsidR="2048001F">
        <w:rPr>
          <w:rFonts w:ascii="Arial" w:hAnsi="Arial" w:cs="Arial"/>
        </w:rPr>
        <w:t xml:space="preserve"> c.q. Direktorat Jenderal Bina Keuangan Daerah.</w:t>
      </w:r>
    </w:p>
    <w:p w:rsidR="5DBDA015" w:rsidP="61021B48" w:rsidRDefault="5DBDA015" w14:paraId="5FCA4ED4" w14:textId="0D19E1F5">
      <w:pPr>
        <w:pStyle w:val="ListParagraph"/>
        <w:numPr>
          <w:ilvl w:val="0"/>
          <w:numId w:val="2"/>
        </w:numPr>
        <w:spacing w:line="360" w:lineRule="auto"/>
        <w:ind w:left="993" w:hanging="426"/>
        <w:rPr>
          <w:rFonts w:ascii="Arial" w:hAnsi="Arial" w:cs="Arial"/>
        </w:rPr>
      </w:pPr>
      <w:r w:rsidRPr="61021B48">
        <w:rPr>
          <w:rFonts w:ascii="Arial" w:hAnsi="Arial" w:cs="Arial"/>
        </w:rPr>
        <w:t>Pemerintah Daerah</w:t>
      </w:r>
      <w:r w:rsidRPr="61021B48" w:rsidR="6F180934">
        <w:rPr>
          <w:rFonts w:ascii="Arial" w:hAnsi="Arial" w:cs="Arial"/>
        </w:rPr>
        <w:t>:</w:t>
      </w:r>
    </w:p>
    <w:p w:rsidR="6F180934" w:rsidP="61021B48" w:rsidRDefault="6F180934" w14:paraId="7A42FF51" w14:textId="7CAA3811">
      <w:pPr>
        <w:pStyle w:val="ListParagraph"/>
        <w:numPr>
          <w:ilvl w:val="0"/>
          <w:numId w:val="32"/>
        </w:numPr>
        <w:spacing w:line="360" w:lineRule="auto"/>
        <w:rPr>
          <w:rFonts w:ascii="Arial" w:hAnsi="Arial" w:cs="Arial"/>
        </w:rPr>
      </w:pPr>
      <w:r w:rsidRPr="61021B48">
        <w:rPr>
          <w:rFonts w:ascii="Arial" w:hAnsi="Arial" w:cs="Arial"/>
        </w:rPr>
        <w:t>Pemerintah Daerah Provinsi/Kabupaten/Kota</w:t>
      </w:r>
      <w:r w:rsidRPr="61021B48" w:rsidR="45EE8FF1">
        <w:rPr>
          <w:rFonts w:ascii="Arial" w:hAnsi="Arial" w:cs="Arial"/>
        </w:rPr>
        <w:t>;</w:t>
      </w:r>
      <w:r w:rsidRPr="61021B48" w:rsidR="6079D643">
        <w:rPr>
          <w:rFonts w:ascii="Arial" w:hAnsi="Arial" w:cs="Arial"/>
        </w:rPr>
        <w:t xml:space="preserve"> dan</w:t>
      </w:r>
    </w:p>
    <w:p w:rsidR="6F180934" w:rsidP="61021B48" w:rsidRDefault="6F180934" w14:paraId="051EC143" w14:textId="340F8D96">
      <w:pPr>
        <w:pStyle w:val="ListParagraph"/>
        <w:numPr>
          <w:ilvl w:val="0"/>
          <w:numId w:val="32"/>
        </w:numPr>
        <w:spacing w:line="360" w:lineRule="auto"/>
        <w:rPr>
          <w:rFonts w:ascii="Arial" w:hAnsi="Arial" w:cs="Arial"/>
        </w:rPr>
      </w:pPr>
      <w:r w:rsidRPr="61021B48">
        <w:rPr>
          <w:rFonts w:ascii="Arial" w:hAnsi="Arial" w:cs="Arial"/>
        </w:rPr>
        <w:t>Sekretaris Daerah dan Kepala BPKAD/BKAD/BKD pada Pemerintah Daerah Provinsi/Kabupaten/Kota</w:t>
      </w:r>
      <w:r w:rsidRPr="61021B48" w:rsidR="698689E3">
        <w:rPr>
          <w:rFonts w:ascii="Arial" w:hAnsi="Arial" w:cs="Arial"/>
        </w:rPr>
        <w:t>;</w:t>
      </w:r>
    </w:p>
    <w:p w:rsidRPr="00933417" w:rsidR="00FE6E5B" w:rsidP="00171E48" w:rsidRDefault="0029652C" w14:paraId="078CAE60" w14:textId="6BCF160C">
      <w:pPr>
        <w:pStyle w:val="ListParagraph"/>
        <w:numPr>
          <w:ilvl w:val="0"/>
          <w:numId w:val="2"/>
        </w:numPr>
        <w:spacing w:line="360" w:lineRule="auto"/>
        <w:ind w:left="993" w:hanging="426"/>
        <w:rPr>
          <w:rFonts w:ascii="Arial" w:hAnsi="Arial" w:cs="Arial"/>
        </w:rPr>
      </w:pPr>
      <w:r w:rsidRPr="00933417">
        <w:rPr>
          <w:rFonts w:ascii="Arial" w:hAnsi="Arial" w:cs="Arial"/>
        </w:rPr>
        <w:t>Kementerian/Lembaga/</w:t>
      </w:r>
      <w:r w:rsidR="00036366">
        <w:rPr>
          <w:rFonts w:ascii="Arial" w:hAnsi="Arial" w:cs="Arial"/>
        </w:rPr>
        <w:t xml:space="preserve">Pemerintah </w:t>
      </w:r>
      <w:r w:rsidRPr="00933417">
        <w:rPr>
          <w:rFonts w:ascii="Arial" w:hAnsi="Arial" w:cs="Arial"/>
        </w:rPr>
        <w:t>Daerah/Instans</w:t>
      </w:r>
      <w:r w:rsidR="00036366">
        <w:rPr>
          <w:rFonts w:ascii="Arial" w:hAnsi="Arial" w:cs="Arial"/>
        </w:rPr>
        <w:t>i lainnya, meliputi:</w:t>
      </w:r>
    </w:p>
    <w:p w:rsidRPr="00933417" w:rsidR="00FE056F" w:rsidP="00171E48" w:rsidRDefault="79EFC8F0" w14:paraId="7B538824" w14:textId="4A072C1F">
      <w:pPr>
        <w:pStyle w:val="ListParagraph"/>
        <w:numPr>
          <w:ilvl w:val="0"/>
          <w:numId w:val="4"/>
        </w:numPr>
        <w:spacing w:line="360" w:lineRule="auto"/>
        <w:ind w:left="1350"/>
        <w:rPr>
          <w:rFonts w:ascii="Arial" w:hAnsi="Arial" w:cs="Arial"/>
        </w:rPr>
      </w:pPr>
      <w:r w:rsidRPr="61021B48">
        <w:rPr>
          <w:rFonts w:ascii="Arial" w:hAnsi="Arial" w:cs="Arial"/>
        </w:rPr>
        <w:t>Komisi Pemberantasan Korupsi; dan</w:t>
      </w:r>
    </w:p>
    <w:p w:rsidRPr="00933417" w:rsidR="00FE056F" w:rsidP="00171E48" w:rsidRDefault="79EFC8F0" w14:paraId="57675799" w14:textId="47294938">
      <w:pPr>
        <w:pStyle w:val="ListParagraph"/>
        <w:numPr>
          <w:ilvl w:val="0"/>
          <w:numId w:val="4"/>
        </w:numPr>
        <w:spacing w:line="360" w:lineRule="auto"/>
        <w:ind w:left="1350"/>
        <w:rPr>
          <w:rFonts w:ascii="Arial" w:hAnsi="Arial" w:cs="Arial"/>
        </w:rPr>
      </w:pPr>
      <w:r w:rsidRPr="61021B48">
        <w:rPr>
          <w:rFonts w:ascii="Arial" w:hAnsi="Arial" w:cs="Arial"/>
        </w:rPr>
        <w:t>Badan Pengawasan Keuangan Pembangunan.</w:t>
      </w:r>
      <w:r w:rsidRPr="61021B48" w:rsidR="00FE056F">
        <w:rPr>
          <w:rFonts w:ascii="Arial" w:hAnsi="Arial" w:cs="Arial"/>
        </w:rPr>
        <w:t xml:space="preserve"> </w:t>
      </w:r>
    </w:p>
    <w:p w:rsidRPr="00933417" w:rsidR="00895A05" w:rsidP="001456EE" w:rsidRDefault="00895A05" w14:paraId="1A8884E0" w14:textId="77777777">
      <w:pPr>
        <w:pStyle w:val="BodyText"/>
        <w:spacing w:line="360" w:lineRule="auto"/>
        <w:rPr>
          <w:rFonts w:ascii="Arial" w:hAnsi="Arial" w:cs="Arial"/>
        </w:rPr>
      </w:pPr>
    </w:p>
    <w:p w:rsidR="0048212C" w:rsidP="00171E48" w:rsidRDefault="0048212C" w14:paraId="5867CC4C" w14:textId="212A9A31">
      <w:pPr>
        <w:pStyle w:val="Heading1"/>
        <w:numPr>
          <w:ilvl w:val="0"/>
          <w:numId w:val="1"/>
        </w:numPr>
        <w:tabs>
          <w:tab w:val="left" w:pos="539"/>
          <w:tab w:val="left" w:pos="540"/>
        </w:tabs>
        <w:spacing w:line="360" w:lineRule="auto"/>
        <w:ind w:left="540" w:hanging="420"/>
        <w:rPr>
          <w:color w:val="0C0C0C"/>
        </w:rPr>
      </w:pPr>
      <w:r>
        <w:rPr>
          <w:color w:val="0C0C0C"/>
        </w:rPr>
        <w:t>Bentuk Program</w:t>
      </w:r>
    </w:p>
    <w:p w:rsidR="009030EA" w:rsidP="006351E9" w:rsidRDefault="006351E9" w14:paraId="08C46382" w14:textId="38D0EE7D">
      <w:pPr>
        <w:pStyle w:val="Heading1"/>
        <w:tabs>
          <w:tab w:val="left" w:pos="539"/>
          <w:tab w:val="left" w:pos="540"/>
        </w:tabs>
        <w:spacing w:line="360" w:lineRule="auto"/>
        <w:ind w:left="0" w:firstLine="0"/>
        <w:rPr>
          <w:b w:val="0"/>
          <w:bCs w:val="0"/>
          <w:iCs/>
          <w:color w:val="000000"/>
          <w:shd w:val="clear" w:color="auto" w:fill="FFFFFF"/>
        </w:rPr>
      </w:pPr>
      <w:r w:rsidRPr="006351E9">
        <w:rPr>
          <w:b w:val="0"/>
          <w:bCs w:val="0"/>
          <w:i/>
          <w:color w:val="000000"/>
          <w:shd w:val="clear" w:color="auto" w:fill="FFFFFF"/>
        </w:rPr>
        <w:tab/>
      </w:r>
      <w:r>
        <w:rPr>
          <w:b w:val="0"/>
          <w:bCs w:val="0"/>
          <w:iCs/>
          <w:color w:val="000000"/>
          <w:shd w:val="clear" w:color="auto" w:fill="FFFFFF"/>
        </w:rPr>
        <w:t xml:space="preserve">Materi </w:t>
      </w:r>
      <w:r w:rsidRPr="006351E9">
        <w:rPr>
          <w:b w:val="0"/>
          <w:bCs w:val="0"/>
          <w:i/>
          <w:iCs/>
          <w:color w:val="000000"/>
          <w:shd w:val="clear" w:color="auto" w:fill="FFFFFF"/>
        </w:rPr>
        <w:t xml:space="preserve">Workshop </w:t>
      </w:r>
      <w:r w:rsidRPr="5CBB60D4">
        <w:rPr>
          <w:b w:val="0"/>
          <w:color w:val="000000"/>
          <w:shd w:val="clear" w:color="auto" w:fill="FFFFFF"/>
        </w:rPr>
        <w:t>Penguatan Pengelolaan Fiskal dan Ekonomi Daerah</w:t>
      </w:r>
      <w:r>
        <w:rPr>
          <w:b w:val="0"/>
          <w:bCs w:val="0"/>
          <w:i/>
          <w:color w:val="000000"/>
          <w:shd w:val="clear" w:color="auto" w:fill="FFFFFF"/>
        </w:rPr>
        <w:t xml:space="preserve"> </w:t>
      </w:r>
      <w:r>
        <w:rPr>
          <w:b w:val="0"/>
          <w:bCs w:val="0"/>
          <w:iCs/>
          <w:color w:val="000000"/>
          <w:shd w:val="clear" w:color="auto" w:fill="FFFFFF"/>
        </w:rPr>
        <w:t>meliputi:</w:t>
      </w:r>
    </w:p>
    <w:tbl>
      <w:tblPr>
        <w:tblStyle w:val="TableGrid"/>
        <w:tblW w:w="10202" w:type="dxa"/>
        <w:tblLook w:val="04A0" w:firstRow="1" w:lastRow="0" w:firstColumn="1" w:lastColumn="0" w:noHBand="0" w:noVBand="1"/>
      </w:tblPr>
      <w:tblGrid>
        <w:gridCol w:w="632"/>
        <w:gridCol w:w="1905"/>
        <w:gridCol w:w="2326"/>
        <w:gridCol w:w="1926"/>
        <w:gridCol w:w="927"/>
        <w:gridCol w:w="2486"/>
      </w:tblGrid>
      <w:tr w:rsidR="008D2CD0" w:rsidTr="00471288" w14:paraId="53691916" w14:textId="77777777">
        <w:trPr>
          <w:tblHeader/>
        </w:trPr>
        <w:tc>
          <w:tcPr>
            <w:tcW w:w="632" w:type="dxa"/>
            <w:tcMar/>
            <w:vAlign w:val="center"/>
          </w:tcPr>
          <w:p w:rsidRPr="00610D1C" w:rsidR="009C08A8" w:rsidP="15670DC2" w:rsidRDefault="009C08A8" w14:paraId="614EAFF2" w14:textId="3AF95B65">
            <w:pPr>
              <w:pStyle w:val="Heading1"/>
              <w:tabs>
                <w:tab w:val="left" w:pos="539"/>
                <w:tab w:val="left" w:pos="540"/>
              </w:tabs>
              <w:spacing w:line="276" w:lineRule="auto"/>
              <w:ind w:left="0" w:firstLine="0"/>
              <w:jc w:val="center"/>
              <w:rPr>
                <w:color w:val="000000"/>
                <w:shd w:val="clear" w:color="auto" w:fill="FFFFFF"/>
              </w:rPr>
            </w:pPr>
            <w:r w:rsidRPr="15670DC2">
              <w:rPr>
                <w:color w:val="000000"/>
                <w:shd w:val="clear" w:color="auto" w:fill="FFFFFF"/>
              </w:rPr>
              <w:t>No</w:t>
            </w:r>
          </w:p>
        </w:tc>
        <w:tc>
          <w:tcPr>
            <w:tcW w:w="1905" w:type="dxa"/>
            <w:tcMar/>
            <w:vAlign w:val="center"/>
          </w:tcPr>
          <w:p w:rsidRPr="00610D1C" w:rsidR="009C08A8" w:rsidP="00610D1C" w:rsidRDefault="009C08A8" w14:paraId="47E8BFC1" w14:textId="7190F688">
            <w:pPr>
              <w:pStyle w:val="Heading1"/>
              <w:tabs>
                <w:tab w:val="left" w:pos="539"/>
                <w:tab w:val="left" w:pos="540"/>
              </w:tabs>
              <w:spacing w:line="276" w:lineRule="auto"/>
              <w:ind w:left="0" w:firstLine="0"/>
              <w:jc w:val="center"/>
              <w:rPr>
                <w:iCs/>
                <w:color w:val="000000"/>
                <w:shd w:val="clear" w:color="auto" w:fill="FFFFFF"/>
              </w:rPr>
            </w:pPr>
            <w:r w:rsidRPr="00610D1C">
              <w:rPr>
                <w:iCs/>
                <w:color w:val="000000"/>
                <w:shd w:val="clear" w:color="auto" w:fill="FFFFFF"/>
              </w:rPr>
              <w:t>Materi</w:t>
            </w:r>
          </w:p>
        </w:tc>
        <w:tc>
          <w:tcPr>
            <w:tcW w:w="2326" w:type="dxa"/>
            <w:tcMar/>
            <w:vAlign w:val="center"/>
          </w:tcPr>
          <w:p w:rsidRPr="00610D1C" w:rsidR="009C08A8" w:rsidP="00610D1C" w:rsidRDefault="009C08A8" w14:paraId="47111D57" w14:textId="663582CF">
            <w:pPr>
              <w:pStyle w:val="Heading1"/>
              <w:tabs>
                <w:tab w:val="left" w:pos="539"/>
                <w:tab w:val="left" w:pos="540"/>
              </w:tabs>
              <w:spacing w:line="276" w:lineRule="auto"/>
              <w:ind w:left="0" w:firstLine="0"/>
              <w:jc w:val="center"/>
              <w:rPr>
                <w:iCs/>
                <w:color w:val="000000"/>
                <w:shd w:val="clear" w:color="auto" w:fill="FFFFFF"/>
              </w:rPr>
            </w:pPr>
            <w:r w:rsidRPr="00610D1C">
              <w:rPr>
                <w:iCs/>
                <w:color w:val="000000"/>
                <w:shd w:val="clear" w:color="auto" w:fill="FFFFFF"/>
              </w:rPr>
              <w:t>Deskripsi Materi/</w:t>
            </w:r>
            <w:r>
              <w:rPr>
                <w:iCs/>
                <w:color w:val="000000"/>
                <w:shd w:val="clear" w:color="auto" w:fill="FFFFFF"/>
              </w:rPr>
              <w:t xml:space="preserve"> </w:t>
            </w:r>
            <w:r w:rsidRPr="00610D1C">
              <w:rPr>
                <w:iCs/>
                <w:color w:val="000000"/>
                <w:shd w:val="clear" w:color="auto" w:fill="FFFFFF"/>
              </w:rPr>
              <w:t>Kompetensi Dasar</w:t>
            </w:r>
          </w:p>
        </w:tc>
        <w:tc>
          <w:tcPr>
            <w:tcW w:w="1926" w:type="dxa"/>
            <w:tcMar/>
            <w:vAlign w:val="center"/>
          </w:tcPr>
          <w:p w:rsidRPr="00722314" w:rsidR="009C08A8" w:rsidP="00610D1C" w:rsidRDefault="009C08A8" w14:paraId="769F5E5B" w14:textId="67DADED3">
            <w:pPr>
              <w:pStyle w:val="Heading1"/>
              <w:tabs>
                <w:tab w:val="left" w:pos="539"/>
                <w:tab w:val="left" w:pos="540"/>
              </w:tabs>
              <w:spacing w:line="276" w:lineRule="auto"/>
              <w:ind w:left="0" w:firstLine="0"/>
              <w:jc w:val="center"/>
              <w:rPr>
                <w:i/>
                <w:color w:val="000000"/>
                <w:shd w:val="clear" w:color="auto" w:fill="FFFFFF"/>
              </w:rPr>
            </w:pPr>
            <w:r w:rsidRPr="00722314">
              <w:rPr>
                <w:i/>
                <w:color w:val="000000"/>
                <w:shd w:val="clear" w:color="auto" w:fill="FFFFFF"/>
              </w:rPr>
              <w:t>Leading Indicator</w:t>
            </w:r>
          </w:p>
        </w:tc>
        <w:tc>
          <w:tcPr>
            <w:tcW w:w="927" w:type="dxa"/>
            <w:tcMar/>
          </w:tcPr>
          <w:p w:rsidR="009C08A8" w:rsidP="00610D1C" w:rsidRDefault="009C08A8" w14:paraId="5C9EE637" w14:textId="762353B4">
            <w:pPr>
              <w:pStyle w:val="Heading1"/>
              <w:tabs>
                <w:tab w:val="left" w:pos="539"/>
                <w:tab w:val="left" w:pos="540"/>
              </w:tabs>
              <w:spacing w:line="276" w:lineRule="auto"/>
              <w:ind w:left="0" w:firstLine="0"/>
              <w:jc w:val="center"/>
              <w:rPr>
                <w:iCs/>
                <w:color w:val="000000"/>
                <w:shd w:val="clear" w:color="auto" w:fill="FFFFFF"/>
              </w:rPr>
            </w:pPr>
            <w:r>
              <w:rPr>
                <w:iCs/>
                <w:color w:val="000000"/>
                <w:shd w:val="clear" w:color="auto" w:fill="FFFFFF"/>
              </w:rPr>
              <w:t>Durasi (JP</w:t>
            </w:r>
            <w:r w:rsidR="008D2CD0">
              <w:rPr>
                <w:iCs/>
                <w:color w:val="000000"/>
                <w:shd w:val="clear" w:color="auto" w:fill="FFFFFF"/>
              </w:rPr>
              <w:t>)</w:t>
            </w:r>
          </w:p>
        </w:tc>
        <w:tc>
          <w:tcPr>
            <w:tcW w:w="2486" w:type="dxa"/>
            <w:tcMar/>
            <w:vAlign w:val="center"/>
          </w:tcPr>
          <w:p w:rsidRPr="00610D1C" w:rsidR="009C08A8" w:rsidP="00610D1C" w:rsidRDefault="009C08A8" w14:paraId="5AF3BB66" w14:textId="5E256BA1">
            <w:pPr>
              <w:pStyle w:val="Heading1"/>
              <w:tabs>
                <w:tab w:val="left" w:pos="539"/>
                <w:tab w:val="left" w:pos="540"/>
              </w:tabs>
              <w:spacing w:line="276" w:lineRule="auto"/>
              <w:ind w:left="0" w:firstLine="0"/>
              <w:jc w:val="center"/>
              <w:rPr>
                <w:iCs/>
                <w:color w:val="000000"/>
                <w:shd w:val="clear" w:color="auto" w:fill="FFFFFF"/>
              </w:rPr>
            </w:pPr>
            <w:r>
              <w:rPr>
                <w:iCs/>
                <w:color w:val="000000"/>
                <w:shd w:val="clear" w:color="auto" w:fill="FFFFFF"/>
              </w:rPr>
              <w:t>Narasumber/ Pemateri</w:t>
            </w:r>
          </w:p>
        </w:tc>
      </w:tr>
      <w:tr w:rsidR="00171E48" w:rsidTr="00471288" w14:paraId="37374153" w14:textId="77777777">
        <w:tc>
          <w:tcPr>
            <w:tcW w:w="632" w:type="dxa"/>
            <w:tcMar/>
          </w:tcPr>
          <w:p w:rsidRPr="0055446E" w:rsidR="00171E48" w:rsidP="5B612CEE" w:rsidRDefault="00171E48" w14:paraId="3F7F4D58" w14:textId="75A06FA9">
            <w:pPr>
              <w:pStyle w:val="Heading1"/>
              <w:tabs>
                <w:tab w:val="left" w:pos="539"/>
                <w:tab w:val="left" w:pos="540"/>
              </w:tabs>
              <w:ind w:left="0" w:firstLine="0"/>
              <w:jc w:val="center"/>
              <w:rPr>
                <w:b w:val="0"/>
                <w:bCs w:val="0"/>
                <w:iCs/>
                <w:color w:val="000000"/>
                <w:sz w:val="20"/>
                <w:szCs w:val="20"/>
                <w:shd w:val="clear" w:color="auto" w:fill="FFFFFF"/>
              </w:rPr>
            </w:pPr>
            <w:r>
              <w:rPr>
                <w:b w:val="0"/>
                <w:bCs w:val="0"/>
                <w:iCs/>
                <w:color w:val="000000"/>
                <w:sz w:val="20"/>
                <w:szCs w:val="20"/>
                <w:shd w:val="clear" w:color="auto" w:fill="FFFFFF"/>
              </w:rPr>
              <w:t>1</w:t>
            </w:r>
          </w:p>
        </w:tc>
        <w:tc>
          <w:tcPr>
            <w:tcW w:w="1905" w:type="dxa"/>
            <w:tcMar/>
          </w:tcPr>
          <w:p w:rsidRPr="00E841D6" w:rsidR="00171E48" w:rsidP="5CBB60D4" w:rsidRDefault="00171E48" w14:paraId="01F44374" w14:textId="4AF7A137">
            <w:pPr>
              <w:pStyle w:val="Heading1"/>
              <w:tabs>
                <w:tab w:val="left" w:pos="539"/>
                <w:tab w:val="left" w:pos="540"/>
              </w:tabs>
              <w:spacing w:line="276" w:lineRule="auto"/>
              <w:ind w:left="0" w:firstLine="0"/>
              <w:rPr>
                <w:b w:val="0"/>
                <w:bCs w:val="0"/>
                <w:iCs/>
                <w:color w:val="000000"/>
                <w:sz w:val="20"/>
                <w:szCs w:val="20"/>
                <w:shd w:val="clear" w:color="auto" w:fill="FFFFFF"/>
              </w:rPr>
            </w:pPr>
            <w:r w:rsidRPr="00E841D6">
              <w:rPr>
                <w:b w:val="0"/>
                <w:bCs w:val="0"/>
                <w:i/>
                <w:color w:val="000000"/>
                <w:sz w:val="20"/>
                <w:szCs w:val="20"/>
                <w:shd w:val="clear" w:color="auto" w:fill="FFFFFF"/>
              </w:rPr>
              <w:t>Executive Dialogue</w:t>
            </w:r>
            <w:r w:rsidRPr="00E841D6">
              <w:rPr>
                <w:b w:val="0"/>
                <w:bCs w:val="0"/>
                <w:iCs/>
                <w:color w:val="000000"/>
                <w:sz w:val="20"/>
                <w:szCs w:val="20"/>
                <w:shd w:val="clear" w:color="auto" w:fill="FFFFFF"/>
              </w:rPr>
              <w:t xml:space="preserve"> </w:t>
            </w:r>
          </w:p>
        </w:tc>
        <w:tc>
          <w:tcPr>
            <w:tcW w:w="2326" w:type="dxa"/>
            <w:tcMar/>
          </w:tcPr>
          <w:p w:rsidRPr="00E841D6" w:rsidR="00171E48" w:rsidP="5CBB60D4" w:rsidRDefault="00171E48" w14:paraId="12CC602E" w14:textId="4A26BB98">
            <w:pPr>
              <w:pStyle w:val="Heading1"/>
              <w:tabs>
                <w:tab w:val="left" w:pos="539"/>
                <w:tab w:val="left" w:pos="540"/>
              </w:tabs>
              <w:ind w:left="0" w:firstLine="0"/>
              <w:rPr>
                <w:b w:val="0"/>
                <w:bCs w:val="0"/>
                <w:iCs/>
                <w:color w:val="000000"/>
                <w:sz w:val="20"/>
                <w:szCs w:val="20"/>
                <w:shd w:val="clear" w:color="auto" w:fill="FFFFFF"/>
              </w:rPr>
            </w:pPr>
            <w:r w:rsidRPr="007A4475">
              <w:rPr>
                <w:b w:val="0"/>
                <w:bCs w:val="0"/>
                <w:i/>
                <w:color w:val="000000"/>
                <w:sz w:val="20"/>
                <w:szCs w:val="20"/>
                <w:shd w:val="clear" w:color="auto" w:fill="FFFFFF"/>
              </w:rPr>
              <w:t>Current Issue</w:t>
            </w:r>
            <w:r w:rsidRPr="00E841D6">
              <w:rPr>
                <w:b w:val="0"/>
                <w:bCs w:val="0"/>
                <w:iCs/>
                <w:color w:val="000000"/>
                <w:sz w:val="20"/>
                <w:szCs w:val="20"/>
                <w:shd w:val="clear" w:color="auto" w:fill="FFFFFF"/>
              </w:rPr>
              <w:t xml:space="preserve"> Pengelolaan Fiskal dan Keuangan Daerah</w:t>
            </w:r>
          </w:p>
        </w:tc>
        <w:tc>
          <w:tcPr>
            <w:tcW w:w="1926" w:type="dxa"/>
            <w:tcMar/>
          </w:tcPr>
          <w:p w:rsidR="00171E48" w:rsidP="5CBB60D4" w:rsidRDefault="118032EA" w14:paraId="30C2DE57" w14:textId="77777777">
            <w:pPr>
              <w:pStyle w:val="Heading1"/>
              <w:tabs>
                <w:tab w:val="left" w:pos="539"/>
                <w:tab w:val="left" w:pos="540"/>
              </w:tabs>
              <w:ind w:left="0" w:firstLine="0"/>
              <w:rPr>
                <w:b w:val="0"/>
                <w:bCs w:val="0"/>
                <w:iCs/>
                <w:color w:val="000000"/>
                <w:sz w:val="20"/>
                <w:szCs w:val="20"/>
                <w:shd w:val="clear" w:color="auto" w:fill="FFFFFF"/>
              </w:rPr>
            </w:pPr>
            <w:r w:rsidRPr="07AA24A5">
              <w:rPr>
                <w:b w:val="0"/>
                <w:bCs w:val="0"/>
                <w:color w:val="000000"/>
                <w:sz w:val="20"/>
                <w:szCs w:val="20"/>
                <w:shd w:val="clear" w:color="auto" w:fill="FFFFFF"/>
              </w:rPr>
              <w:t>Pemahaman Isu-isu terkini terkait pengelolaan keuangan daerah</w:t>
            </w:r>
          </w:p>
          <w:p w:rsidR="118032EA" w:rsidP="5CBB60D4" w:rsidRDefault="118032EA" w14:paraId="6B5E3714" w14:textId="4DD5C170">
            <w:pPr>
              <w:pStyle w:val="Heading1"/>
              <w:tabs>
                <w:tab w:val="left" w:pos="539"/>
                <w:tab w:val="left" w:pos="540"/>
              </w:tabs>
              <w:ind w:left="0" w:firstLine="0"/>
              <w:rPr>
                <w:b w:val="0"/>
                <w:bCs w:val="0"/>
                <w:i/>
                <w:iCs/>
                <w:color w:val="000000" w:themeColor="text1"/>
                <w:sz w:val="20"/>
                <w:szCs w:val="20"/>
              </w:rPr>
            </w:pPr>
            <w:r w:rsidRPr="07AA24A5">
              <w:rPr>
                <w:b w:val="0"/>
                <w:bCs w:val="0"/>
                <w:color w:val="000000" w:themeColor="text1"/>
                <w:sz w:val="20"/>
                <w:szCs w:val="20"/>
              </w:rPr>
              <w:t>(</w:t>
            </w:r>
            <w:r w:rsidRPr="5CBB60D4">
              <w:rPr>
                <w:b w:val="0"/>
                <w:i/>
                <w:color w:val="000000" w:themeColor="text1"/>
                <w:sz w:val="20"/>
                <w:szCs w:val="20"/>
              </w:rPr>
              <w:t>idle cash</w:t>
            </w:r>
            <w:r w:rsidRPr="07AA24A5">
              <w:rPr>
                <w:b w:val="0"/>
                <w:bCs w:val="0"/>
                <w:color w:val="000000" w:themeColor="text1"/>
                <w:sz w:val="20"/>
                <w:szCs w:val="20"/>
              </w:rPr>
              <w:t>, dsb.)</w:t>
            </w:r>
          </w:p>
          <w:p w:rsidRPr="00E841D6" w:rsidR="00171E48" w:rsidP="5CBB60D4" w:rsidRDefault="00171E48" w14:paraId="4592908A" w14:textId="1A333CFE">
            <w:pPr>
              <w:pStyle w:val="Heading1"/>
              <w:tabs>
                <w:tab w:val="left" w:pos="539"/>
                <w:tab w:val="left" w:pos="540"/>
              </w:tabs>
              <w:ind w:left="0" w:firstLine="0"/>
              <w:rPr>
                <w:b w:val="0"/>
                <w:bCs w:val="0"/>
                <w:iCs/>
                <w:color w:val="000000"/>
                <w:sz w:val="20"/>
                <w:szCs w:val="20"/>
                <w:shd w:val="clear" w:color="auto" w:fill="FFFFFF"/>
              </w:rPr>
            </w:pPr>
          </w:p>
        </w:tc>
        <w:tc>
          <w:tcPr>
            <w:tcW w:w="927" w:type="dxa"/>
            <w:tcMar/>
          </w:tcPr>
          <w:p w:rsidRPr="00714852" w:rsidR="00171E48" w:rsidP="5B612CEE" w:rsidRDefault="00171E48" w14:paraId="50053BBE" w14:textId="1220A41A">
            <w:pPr>
              <w:pStyle w:val="Heading1"/>
              <w:tabs>
                <w:tab w:val="left" w:pos="360"/>
              </w:tabs>
              <w:ind w:left="0" w:firstLine="0"/>
              <w:jc w:val="center"/>
              <w:rPr>
                <w:b w:val="0"/>
                <w:bCs w:val="0"/>
                <w:iCs/>
                <w:color w:val="000000"/>
                <w:sz w:val="20"/>
                <w:szCs w:val="20"/>
                <w:shd w:val="clear" w:color="auto" w:fill="FFFFFF"/>
                <w:lang w:val="en-ID"/>
              </w:rPr>
            </w:pPr>
            <w:r w:rsidRPr="00714852">
              <w:rPr>
                <w:b w:val="0"/>
                <w:bCs w:val="0"/>
                <w:iCs/>
                <w:color w:val="000000"/>
                <w:sz w:val="20"/>
                <w:szCs w:val="20"/>
                <w:shd w:val="clear" w:color="auto" w:fill="FFFFFF"/>
                <w:lang w:val="en-ID"/>
              </w:rPr>
              <w:t>2</w:t>
            </w:r>
          </w:p>
        </w:tc>
        <w:tc>
          <w:tcPr>
            <w:tcW w:w="2486" w:type="dxa"/>
            <w:tcMar/>
          </w:tcPr>
          <w:p w:rsidRPr="006C1EDA" w:rsidR="00171E48" w:rsidP="5CBB60D4" w:rsidRDefault="00171E48" w14:paraId="5550350D" w14:textId="77777777">
            <w:pPr>
              <w:pStyle w:val="Heading1"/>
              <w:tabs>
                <w:tab w:val="left" w:pos="360"/>
              </w:tabs>
              <w:ind w:left="0" w:firstLine="0"/>
              <w:rPr>
                <w:color w:val="000000"/>
                <w:sz w:val="20"/>
                <w:szCs w:val="20"/>
                <w:shd w:val="clear" w:color="auto" w:fill="FFFFFF"/>
                <w:lang w:val="en-ID"/>
              </w:rPr>
            </w:pPr>
            <w:r w:rsidRPr="5B612CEE">
              <w:rPr>
                <w:color w:val="000000"/>
                <w:sz w:val="20"/>
                <w:szCs w:val="20"/>
                <w:shd w:val="clear" w:color="auto" w:fill="FFFFFF"/>
                <w:lang w:val="en-ID"/>
              </w:rPr>
              <w:t>Diskusi Panel</w:t>
            </w:r>
          </w:p>
          <w:p w:rsidRPr="006C1EDA" w:rsidR="00171E48" w:rsidP="5CBB60D4" w:rsidRDefault="00171E48" w14:paraId="011026AB" w14:textId="77777777">
            <w:pPr>
              <w:pStyle w:val="Heading1"/>
              <w:numPr>
                <w:ilvl w:val="0"/>
                <w:numId w:val="23"/>
              </w:numPr>
              <w:tabs>
                <w:tab w:val="clear" w:pos="720"/>
                <w:tab w:val="left" w:pos="360"/>
              </w:tabs>
              <w:ind w:left="178" w:hanging="267"/>
              <w:rPr>
                <w:b w:val="0"/>
                <w:color w:val="000000"/>
                <w:sz w:val="20"/>
                <w:szCs w:val="20"/>
                <w:shd w:val="clear" w:color="auto" w:fill="FFFFFF"/>
                <w:lang w:val="fi-FI"/>
              </w:rPr>
            </w:pPr>
            <w:r w:rsidRPr="5B612CEE">
              <w:rPr>
                <w:b w:val="0"/>
                <w:color w:val="000000"/>
                <w:sz w:val="20"/>
                <w:szCs w:val="20"/>
                <w:shd w:val="clear" w:color="auto" w:fill="FFFFFF"/>
                <w:lang w:val="fi-FI"/>
              </w:rPr>
              <w:t>Dirjen Perimbangan Keuangan, Kemenkeu</w:t>
            </w:r>
          </w:p>
          <w:p w:rsidRPr="006C1EDA" w:rsidR="00171E48" w:rsidP="5CBB60D4" w:rsidRDefault="00171E48" w14:paraId="63A813A9" w14:textId="77777777">
            <w:pPr>
              <w:pStyle w:val="Heading1"/>
              <w:numPr>
                <w:ilvl w:val="0"/>
                <w:numId w:val="23"/>
              </w:numPr>
              <w:tabs>
                <w:tab w:val="clear" w:pos="720"/>
                <w:tab w:val="left" w:pos="360"/>
              </w:tabs>
              <w:ind w:left="165" w:hanging="267"/>
              <w:rPr>
                <w:b w:val="0"/>
                <w:color w:val="000000"/>
                <w:sz w:val="20"/>
                <w:szCs w:val="20"/>
                <w:shd w:val="clear" w:color="auto" w:fill="FFFFFF"/>
                <w:lang w:val="fi-FI"/>
              </w:rPr>
            </w:pPr>
            <w:r w:rsidRPr="5B612CEE">
              <w:rPr>
                <w:b w:val="0"/>
                <w:color w:val="000000"/>
                <w:sz w:val="20"/>
                <w:szCs w:val="20"/>
                <w:shd w:val="clear" w:color="auto" w:fill="FFFFFF"/>
                <w:lang w:val="fi-FI"/>
              </w:rPr>
              <w:t>Dirjen Bina Keuangan Daerah, Kemendagri</w:t>
            </w:r>
          </w:p>
          <w:p w:rsidRPr="005B4E42" w:rsidR="00171E48" w:rsidP="5CBB60D4" w:rsidRDefault="00171E48" w14:paraId="22BFE815" w14:textId="51B67254">
            <w:pPr>
              <w:pStyle w:val="Heading1"/>
              <w:numPr>
                <w:ilvl w:val="0"/>
                <w:numId w:val="23"/>
              </w:numPr>
              <w:tabs>
                <w:tab w:val="clear" w:pos="720"/>
                <w:tab w:val="left" w:pos="360"/>
              </w:tabs>
              <w:ind w:left="165" w:hanging="267"/>
              <w:rPr>
                <w:b w:val="0"/>
                <w:bCs w:val="0"/>
                <w:iCs/>
                <w:color w:val="000000"/>
                <w:sz w:val="20"/>
                <w:szCs w:val="20"/>
                <w:shd w:val="clear" w:color="auto" w:fill="FFFFFF"/>
                <w:lang w:val="fi-FI"/>
              </w:rPr>
            </w:pPr>
            <w:r w:rsidRPr="5B612CEE">
              <w:rPr>
                <w:b w:val="0"/>
                <w:color w:val="000000"/>
                <w:sz w:val="20"/>
                <w:szCs w:val="20"/>
                <w:shd w:val="clear" w:color="auto" w:fill="FFFFFF"/>
                <w:lang w:val="fi-FI"/>
              </w:rPr>
              <w:t xml:space="preserve">Rektor IPDN </w:t>
            </w:r>
          </w:p>
        </w:tc>
      </w:tr>
      <w:tr w:rsidR="008D2BF2" w:rsidTr="00471288" w14:paraId="6ED3D0C5" w14:textId="77777777">
        <w:tc>
          <w:tcPr>
            <w:tcW w:w="632" w:type="dxa"/>
            <w:vMerge w:val="restart"/>
            <w:tcMar/>
          </w:tcPr>
          <w:p w:rsidRPr="0055446E" w:rsidR="008D2BF2" w:rsidP="5B612CEE" w:rsidRDefault="008D2BF2" w14:paraId="45C0A3A2" w14:textId="26E88EEC">
            <w:pPr>
              <w:pStyle w:val="Heading1"/>
              <w:tabs>
                <w:tab w:val="left" w:pos="539"/>
                <w:tab w:val="left" w:pos="540"/>
              </w:tabs>
              <w:ind w:left="0" w:firstLine="0"/>
              <w:jc w:val="center"/>
              <w:rPr>
                <w:b w:val="0"/>
                <w:bCs w:val="0"/>
                <w:iCs/>
                <w:color w:val="000000"/>
                <w:sz w:val="20"/>
                <w:szCs w:val="20"/>
                <w:shd w:val="clear" w:color="auto" w:fill="FFFFFF"/>
              </w:rPr>
            </w:pPr>
            <w:r>
              <w:rPr>
                <w:b w:val="0"/>
                <w:bCs w:val="0"/>
                <w:iCs/>
                <w:color w:val="000000"/>
                <w:sz w:val="20"/>
                <w:szCs w:val="20"/>
                <w:shd w:val="clear" w:color="auto" w:fill="FFFFFF"/>
              </w:rPr>
              <w:t>2</w:t>
            </w:r>
          </w:p>
        </w:tc>
        <w:tc>
          <w:tcPr>
            <w:tcW w:w="1905" w:type="dxa"/>
            <w:vMerge w:val="restart"/>
            <w:tcMar/>
          </w:tcPr>
          <w:p w:rsidRPr="00E841D6" w:rsidR="008D2BF2" w:rsidP="5CBB60D4" w:rsidRDefault="008D2BF2" w14:paraId="5DD1E2DE" w14:textId="57467E0F">
            <w:pPr>
              <w:pStyle w:val="Heading1"/>
              <w:tabs>
                <w:tab w:val="left" w:pos="539"/>
                <w:tab w:val="left" w:pos="540"/>
              </w:tabs>
              <w:spacing w:line="276" w:lineRule="auto"/>
              <w:ind w:left="0" w:firstLine="0"/>
              <w:rPr>
                <w:b w:val="0"/>
                <w:bCs w:val="0"/>
                <w:iCs/>
                <w:color w:val="000000"/>
                <w:sz w:val="20"/>
                <w:szCs w:val="20"/>
                <w:shd w:val="clear" w:color="auto" w:fill="FFFFFF"/>
              </w:rPr>
            </w:pPr>
            <w:r w:rsidRPr="00E841D6">
              <w:rPr>
                <w:b w:val="0"/>
                <w:bCs w:val="0"/>
                <w:iCs/>
                <w:color w:val="000000"/>
                <w:sz w:val="20"/>
                <w:szCs w:val="20"/>
                <w:shd w:val="clear" w:color="auto" w:fill="FFFFFF"/>
              </w:rPr>
              <w:t>Integrasi perencanaan dan penganggaran untuk mewujudkan anggaran yang berkualitas</w:t>
            </w:r>
          </w:p>
        </w:tc>
        <w:tc>
          <w:tcPr>
            <w:tcW w:w="2326" w:type="dxa"/>
            <w:tcMar/>
          </w:tcPr>
          <w:p w:rsidRPr="00610D1C" w:rsidR="008D2BF2" w:rsidP="5CBB60D4" w:rsidRDefault="008D2BF2" w14:paraId="57F9570F" w14:textId="3D0A4501">
            <w:pPr>
              <w:pStyle w:val="Heading1"/>
              <w:numPr>
                <w:ilvl w:val="0"/>
                <w:numId w:val="13"/>
              </w:numPr>
              <w:tabs>
                <w:tab w:val="clear" w:pos="720"/>
                <w:tab w:val="left" w:pos="360"/>
                <w:tab w:val="num" w:pos="452"/>
              </w:tabs>
              <w:ind w:left="169" w:hanging="284"/>
              <w:rPr>
                <w:b w:val="0"/>
                <w:color w:val="000000"/>
                <w:sz w:val="20"/>
                <w:szCs w:val="20"/>
                <w:shd w:val="clear" w:color="auto" w:fill="FFFFFF"/>
                <w:lang w:val="en-ID"/>
              </w:rPr>
            </w:pPr>
            <w:r w:rsidRPr="00610D1C">
              <w:rPr>
                <w:b w:val="0"/>
                <w:bCs w:val="0"/>
                <w:iCs/>
                <w:color w:val="000000"/>
                <w:sz w:val="20"/>
                <w:szCs w:val="20"/>
                <w:shd w:val="clear" w:color="auto" w:fill="FFFFFF"/>
                <w:lang w:val="fi-FI"/>
              </w:rPr>
              <w:t>Sinkronisasi Perencanaan Pusat dan Daerah</w:t>
            </w:r>
            <w:r w:rsidRPr="61021B48">
              <w:rPr>
                <w:b w:val="0"/>
                <w:bCs w:val="0"/>
                <w:color w:val="000000"/>
                <w:sz w:val="20"/>
                <w:szCs w:val="20"/>
                <w:shd w:val="clear" w:color="auto" w:fill="FFFFFF"/>
                <w:lang w:val="fi-FI"/>
              </w:rPr>
              <w:t xml:space="preserve"> (DJPK)</w:t>
            </w:r>
          </w:p>
        </w:tc>
        <w:tc>
          <w:tcPr>
            <w:tcW w:w="1926" w:type="dxa"/>
            <w:vMerge w:val="restart"/>
            <w:tcMar/>
          </w:tcPr>
          <w:p w:rsidRPr="003547CF" w:rsidR="008D2BF2" w:rsidP="5CBB60D4" w:rsidRDefault="008D2BF2" w14:paraId="0B112202" w14:textId="77777777">
            <w:pPr>
              <w:pStyle w:val="Heading1"/>
              <w:numPr>
                <w:ilvl w:val="0"/>
                <w:numId w:val="20"/>
              </w:numPr>
              <w:tabs>
                <w:tab w:val="clear" w:pos="720"/>
                <w:tab w:val="left" w:pos="360"/>
              </w:tabs>
              <w:ind w:left="165" w:hanging="284"/>
              <w:rPr>
                <w:b w:val="0"/>
                <w:bCs w:val="0"/>
                <w:iCs/>
                <w:color w:val="000000"/>
                <w:sz w:val="20"/>
                <w:szCs w:val="20"/>
                <w:shd w:val="clear" w:color="auto" w:fill="FFFFFF"/>
                <w:lang w:val="fi-FI"/>
              </w:rPr>
            </w:pPr>
            <w:r w:rsidRPr="003547CF">
              <w:rPr>
                <w:b w:val="0"/>
                <w:bCs w:val="0"/>
                <w:iCs/>
                <w:color w:val="000000"/>
                <w:sz w:val="20"/>
                <w:szCs w:val="20"/>
                <w:shd w:val="clear" w:color="auto" w:fill="FFFFFF"/>
                <w:lang w:val="fi-FI"/>
              </w:rPr>
              <w:t>Peningkatan kualitas dan ketepatan waktu perencanaan anggaran</w:t>
            </w:r>
          </w:p>
          <w:p w:rsidRPr="003547CF" w:rsidR="008D2BF2" w:rsidP="5CBB60D4" w:rsidRDefault="008D2BF2" w14:paraId="2B5262D2" w14:textId="0025FCF7">
            <w:pPr>
              <w:pStyle w:val="Heading1"/>
              <w:numPr>
                <w:ilvl w:val="0"/>
                <w:numId w:val="20"/>
              </w:numPr>
              <w:tabs>
                <w:tab w:val="clear" w:pos="720"/>
                <w:tab w:val="left" w:pos="360"/>
                <w:tab w:val="num" w:pos="452"/>
              </w:tabs>
              <w:ind w:left="169" w:hanging="284"/>
              <w:rPr>
                <w:b w:val="0"/>
                <w:bCs w:val="0"/>
                <w:iCs/>
                <w:color w:val="000000"/>
                <w:sz w:val="20"/>
                <w:szCs w:val="20"/>
                <w:shd w:val="clear" w:color="auto" w:fill="FFFFFF"/>
                <w:lang w:val="fi-FI"/>
              </w:rPr>
            </w:pPr>
            <w:r w:rsidRPr="003547CF">
              <w:rPr>
                <w:b w:val="0"/>
                <w:bCs w:val="0"/>
                <w:iCs/>
                <w:color w:val="000000"/>
                <w:sz w:val="20"/>
                <w:szCs w:val="20"/>
                <w:shd w:val="clear" w:color="auto" w:fill="FFFFFF"/>
                <w:lang w:val="fi-FI"/>
              </w:rPr>
              <w:t>Peningkatan kualitas belanja daerah</w:t>
            </w:r>
          </w:p>
          <w:p w:rsidRPr="00E841D6" w:rsidR="008D2BF2" w:rsidP="5CBB60D4" w:rsidRDefault="008D2BF2" w14:paraId="138DB052" w14:textId="77777777">
            <w:pPr>
              <w:pStyle w:val="Heading1"/>
              <w:tabs>
                <w:tab w:val="left" w:pos="539"/>
                <w:tab w:val="left" w:pos="540"/>
              </w:tabs>
              <w:ind w:left="0" w:firstLine="0"/>
              <w:rPr>
                <w:b w:val="0"/>
                <w:bCs w:val="0"/>
                <w:iCs/>
                <w:color w:val="000000"/>
                <w:sz w:val="20"/>
                <w:szCs w:val="20"/>
                <w:shd w:val="clear" w:color="auto" w:fill="FFFFFF"/>
                <w:lang w:val="en-ID"/>
              </w:rPr>
            </w:pPr>
          </w:p>
        </w:tc>
        <w:tc>
          <w:tcPr>
            <w:tcW w:w="927" w:type="dxa"/>
            <w:vMerge w:val="restart"/>
            <w:tcMar/>
          </w:tcPr>
          <w:p w:rsidRPr="00714852" w:rsidR="008D2BF2" w:rsidP="5B612CEE" w:rsidRDefault="008D2BF2" w14:paraId="4DF19759" w14:textId="09443D09">
            <w:pPr>
              <w:pStyle w:val="Heading1"/>
              <w:tabs>
                <w:tab w:val="left" w:pos="360"/>
              </w:tabs>
              <w:ind w:left="0" w:firstLine="0"/>
              <w:jc w:val="center"/>
              <w:rPr>
                <w:b w:val="0"/>
                <w:bCs w:val="0"/>
                <w:iCs/>
                <w:color w:val="000000"/>
                <w:sz w:val="20"/>
                <w:szCs w:val="20"/>
                <w:shd w:val="clear" w:color="auto" w:fill="FFFFFF"/>
                <w:lang w:val="en-ID"/>
              </w:rPr>
            </w:pPr>
            <w:r w:rsidRPr="00714852">
              <w:rPr>
                <w:b w:val="0"/>
                <w:bCs w:val="0"/>
                <w:iCs/>
                <w:color w:val="000000"/>
                <w:sz w:val="20"/>
                <w:szCs w:val="20"/>
                <w:shd w:val="clear" w:color="auto" w:fill="FFFFFF"/>
                <w:lang w:val="en-ID"/>
              </w:rPr>
              <w:t>3</w:t>
            </w:r>
          </w:p>
        </w:tc>
        <w:tc>
          <w:tcPr>
            <w:tcW w:w="2486" w:type="dxa"/>
            <w:vMerge w:val="restart"/>
            <w:tcMar/>
          </w:tcPr>
          <w:p w:rsidRPr="006C1EDA" w:rsidR="008D2BF2" w:rsidP="5CBB60D4" w:rsidRDefault="008D2BF2" w14:paraId="24A2FECE" w14:textId="77777777">
            <w:pPr>
              <w:pStyle w:val="Heading1"/>
              <w:tabs>
                <w:tab w:val="left" w:pos="360"/>
              </w:tabs>
              <w:ind w:left="0" w:firstLine="0"/>
              <w:rPr>
                <w:color w:val="000000"/>
                <w:sz w:val="20"/>
                <w:szCs w:val="20"/>
                <w:shd w:val="clear" w:color="auto" w:fill="FFFFFF"/>
                <w:lang w:val="en-ID"/>
              </w:rPr>
            </w:pPr>
            <w:r w:rsidRPr="5B612CEE">
              <w:rPr>
                <w:color w:val="000000"/>
                <w:sz w:val="20"/>
                <w:szCs w:val="20"/>
                <w:shd w:val="clear" w:color="auto" w:fill="FFFFFF"/>
                <w:lang w:val="en-ID"/>
              </w:rPr>
              <w:t>Diskusi Panel</w:t>
            </w:r>
          </w:p>
          <w:p w:rsidR="008D2BF2" w:rsidP="5CBB60D4" w:rsidRDefault="008D2BF2" w14:paraId="22A580DB" w14:textId="40DE23D3">
            <w:pPr>
              <w:pStyle w:val="ListParagraph"/>
              <w:numPr>
                <w:ilvl w:val="0"/>
                <w:numId w:val="24"/>
              </w:numPr>
              <w:tabs>
                <w:tab w:val="clear" w:pos="720"/>
                <w:tab w:val="num" w:pos="360"/>
              </w:tabs>
              <w:ind w:left="141" w:hanging="230"/>
              <w:jc w:val="left"/>
              <w:rPr>
                <w:rFonts w:ascii="Arial" w:hAnsi="Arial" w:eastAsia="Arial" w:cs="Arial"/>
                <w:sz w:val="20"/>
                <w:szCs w:val="20"/>
                <w:shd w:val="clear" w:color="auto" w:fill="FFFFFF"/>
                <w:lang w:val="fi-FI"/>
              </w:rPr>
            </w:pPr>
            <w:r w:rsidRPr="5B612CEE">
              <w:rPr>
                <w:rFonts w:ascii="Arial" w:hAnsi="Arial" w:eastAsia="Arial" w:cs="Arial"/>
                <w:sz w:val="20"/>
                <w:szCs w:val="20"/>
                <w:shd w:val="clear" w:color="auto" w:fill="FFFFFF"/>
                <w:lang w:val="fi-FI"/>
              </w:rPr>
              <w:t>Direktur Sistem Perimbangan Keuangan, DJPK, Kemenkeu</w:t>
            </w:r>
          </w:p>
          <w:p w:rsidRPr="008D2BF2" w:rsidR="008D2BF2" w:rsidP="5CBB60D4" w:rsidRDefault="008D2BF2" w14:paraId="74AD232E" w14:textId="312B97F1">
            <w:pPr>
              <w:pStyle w:val="ListParagraph"/>
              <w:numPr>
                <w:ilvl w:val="0"/>
                <w:numId w:val="24"/>
              </w:numPr>
              <w:tabs>
                <w:tab w:val="clear" w:pos="720"/>
                <w:tab w:val="num" w:pos="360"/>
              </w:tabs>
              <w:ind w:left="141" w:hanging="230"/>
              <w:jc w:val="left"/>
              <w:rPr>
                <w:rFonts w:ascii="Arial" w:hAnsi="Arial" w:eastAsia="Arial" w:cs="Arial"/>
                <w:sz w:val="20"/>
                <w:szCs w:val="20"/>
                <w:shd w:val="clear" w:color="auto" w:fill="FFFFFF"/>
                <w:lang w:val="fi-FI"/>
              </w:rPr>
            </w:pPr>
            <w:r w:rsidRPr="5CBB60D4">
              <w:rPr>
                <w:color w:val="000000" w:themeColor="text1"/>
                <w:sz w:val="20"/>
                <w:szCs w:val="20"/>
                <w:lang w:val="fi-FI"/>
              </w:rPr>
              <w:t>Direktur Perencanaan Anggaran Daerah, Ditjen Bina Keuda, Kemendagri</w:t>
            </w:r>
          </w:p>
          <w:p w:rsidRPr="008D2BF2" w:rsidR="008D2BF2" w:rsidP="5CBB60D4" w:rsidRDefault="008D2BF2" w14:paraId="3DB1F369" w14:textId="41965A35">
            <w:pPr>
              <w:pStyle w:val="ListParagraph"/>
              <w:numPr>
                <w:ilvl w:val="0"/>
                <w:numId w:val="24"/>
              </w:numPr>
              <w:tabs>
                <w:tab w:val="clear" w:pos="720"/>
                <w:tab w:val="num" w:pos="360"/>
              </w:tabs>
              <w:ind w:left="141" w:hanging="230"/>
              <w:jc w:val="left"/>
              <w:rPr>
                <w:rFonts w:ascii="Arial" w:hAnsi="Arial" w:eastAsia="Arial" w:cs="Arial"/>
                <w:sz w:val="20"/>
                <w:szCs w:val="20"/>
                <w:shd w:val="clear" w:color="auto" w:fill="FFFFFF"/>
                <w:lang w:val="fi-FI"/>
              </w:rPr>
            </w:pPr>
            <w:r w:rsidRPr="5CBB60D4">
              <w:rPr>
                <w:color w:val="000000" w:themeColor="text1"/>
                <w:sz w:val="20"/>
                <w:szCs w:val="20"/>
                <w:lang w:val="fi-FI"/>
              </w:rPr>
              <w:t>Deputi Bidang Pembiayaan dan Investasi Pembangunan, Bappenas</w:t>
            </w:r>
          </w:p>
        </w:tc>
      </w:tr>
      <w:tr w:rsidR="008D2BF2" w:rsidTr="00471288" w14:paraId="32E89C4F" w14:textId="77777777">
        <w:trPr>
          <w:trHeight w:val="300"/>
        </w:trPr>
        <w:tc>
          <w:tcPr>
            <w:tcW w:w="632" w:type="dxa"/>
            <w:vMerge/>
            <w:tcMar/>
          </w:tcPr>
          <w:p w:rsidR="008D2BF2" w:rsidRDefault="008D2BF2" w14:paraId="2CD28C3E" w14:textId="77777777"/>
        </w:tc>
        <w:tc>
          <w:tcPr>
            <w:tcW w:w="1905" w:type="dxa"/>
            <w:vMerge/>
            <w:tcMar/>
          </w:tcPr>
          <w:p w:rsidR="008D2BF2" w:rsidRDefault="008D2BF2" w14:paraId="5A1BBB7E" w14:textId="77777777"/>
        </w:tc>
        <w:tc>
          <w:tcPr>
            <w:tcW w:w="2326" w:type="dxa"/>
            <w:tcMar/>
          </w:tcPr>
          <w:p w:rsidR="008D2BF2" w:rsidP="5CBB60D4" w:rsidRDefault="008D2BF2" w14:paraId="11A57241" w14:textId="08D6FB7D">
            <w:pPr>
              <w:pStyle w:val="Heading1"/>
              <w:numPr>
                <w:ilvl w:val="0"/>
                <w:numId w:val="13"/>
              </w:numPr>
              <w:tabs>
                <w:tab w:val="clear" w:pos="720"/>
                <w:tab w:val="num" w:pos="452"/>
                <w:tab w:val="left" w:pos="539"/>
                <w:tab w:val="left" w:pos="540"/>
              </w:tabs>
              <w:ind w:left="169" w:hanging="284"/>
              <w:rPr>
                <w:b w:val="0"/>
                <w:bCs w:val="0"/>
                <w:color w:val="000000" w:themeColor="text1"/>
                <w:sz w:val="20"/>
                <w:szCs w:val="20"/>
                <w:lang w:val="en-ID"/>
              </w:rPr>
            </w:pPr>
            <w:r w:rsidRPr="61021B48">
              <w:rPr>
                <w:b w:val="0"/>
                <w:bCs w:val="0"/>
                <w:color w:val="000000" w:themeColor="text1"/>
                <w:sz w:val="20"/>
                <w:szCs w:val="20"/>
                <w:lang w:val="en-ID"/>
              </w:rPr>
              <w:t>Penyusunan Program Prioritas Daerah yang Selaras dengan Agenda Nasional (Kemendagri)</w:t>
            </w:r>
          </w:p>
        </w:tc>
        <w:tc>
          <w:tcPr>
            <w:tcW w:w="1926" w:type="dxa"/>
            <w:vMerge/>
            <w:tcMar/>
            <w:vAlign w:val="center"/>
          </w:tcPr>
          <w:p w:rsidR="008D2BF2" w:rsidRDefault="008D2BF2" w14:paraId="24BBCF94" w14:textId="77777777"/>
        </w:tc>
        <w:tc>
          <w:tcPr>
            <w:tcW w:w="927" w:type="dxa"/>
            <w:vMerge/>
            <w:tcMar/>
          </w:tcPr>
          <w:p w:rsidR="008D2BF2" w:rsidRDefault="008D2BF2" w14:paraId="2988255E" w14:textId="77777777"/>
        </w:tc>
        <w:tc>
          <w:tcPr>
            <w:tcW w:w="2486" w:type="dxa"/>
            <w:vMerge/>
            <w:tcMar/>
          </w:tcPr>
          <w:p w:rsidR="008D2BF2" w:rsidP="5CBB60D4" w:rsidRDefault="008D2BF2" w14:paraId="2F1EBB6D" w14:textId="23A03C73">
            <w:pPr>
              <w:pStyle w:val="Heading1"/>
              <w:numPr>
                <w:ilvl w:val="0"/>
                <w:numId w:val="24"/>
              </w:numPr>
              <w:tabs>
                <w:tab w:val="clear" w:pos="720"/>
                <w:tab w:val="left" w:pos="360"/>
              </w:tabs>
              <w:ind w:left="165" w:hanging="230"/>
              <w:rPr>
                <w:b w:val="0"/>
                <w:color w:val="000000" w:themeColor="text1"/>
                <w:sz w:val="20"/>
                <w:szCs w:val="20"/>
                <w:lang w:val="fi-FI"/>
              </w:rPr>
            </w:pPr>
          </w:p>
        </w:tc>
      </w:tr>
      <w:tr w:rsidR="008D2BF2" w:rsidTr="00471288" w14:paraId="0609B12B" w14:textId="77777777">
        <w:trPr>
          <w:trHeight w:val="1073"/>
        </w:trPr>
        <w:tc>
          <w:tcPr>
            <w:tcW w:w="632" w:type="dxa"/>
            <w:vMerge/>
            <w:tcMar/>
          </w:tcPr>
          <w:p w:rsidR="008D2BF2" w:rsidRDefault="008D2BF2" w14:paraId="23CBD62B" w14:textId="77777777"/>
        </w:tc>
        <w:tc>
          <w:tcPr>
            <w:tcW w:w="1905" w:type="dxa"/>
            <w:vMerge/>
            <w:tcMar/>
          </w:tcPr>
          <w:p w:rsidR="008D2BF2" w:rsidRDefault="008D2BF2" w14:paraId="2D9EE988" w14:textId="77777777"/>
        </w:tc>
        <w:tc>
          <w:tcPr>
            <w:tcW w:w="2326" w:type="dxa"/>
            <w:tcMar/>
          </w:tcPr>
          <w:p w:rsidR="008D2BF2" w:rsidP="5CBB60D4" w:rsidRDefault="008D2BF2" w14:paraId="11979C4A" w14:textId="3537571D">
            <w:pPr>
              <w:pStyle w:val="Heading1"/>
              <w:numPr>
                <w:ilvl w:val="0"/>
                <w:numId w:val="13"/>
              </w:numPr>
              <w:tabs>
                <w:tab w:val="clear" w:pos="720"/>
                <w:tab w:val="num" w:pos="452"/>
                <w:tab w:val="left" w:pos="539"/>
                <w:tab w:val="left" w:pos="540"/>
              </w:tabs>
              <w:ind w:left="169" w:hanging="284"/>
              <w:rPr>
                <w:b w:val="0"/>
                <w:bCs w:val="0"/>
                <w:color w:val="000000" w:themeColor="text1"/>
                <w:sz w:val="20"/>
                <w:szCs w:val="20"/>
                <w:lang w:val="en-ID"/>
              </w:rPr>
            </w:pPr>
            <w:r w:rsidRPr="61021B48">
              <w:rPr>
                <w:b w:val="0"/>
                <w:bCs w:val="0"/>
                <w:color w:val="000000" w:themeColor="text1"/>
                <w:sz w:val="20"/>
                <w:szCs w:val="20"/>
                <w:lang w:val="sv-SE"/>
              </w:rPr>
              <w:t>Penguatan Pilar Penganggaran Berbasis Kinerja (Bappenas)</w:t>
            </w:r>
          </w:p>
        </w:tc>
        <w:tc>
          <w:tcPr>
            <w:tcW w:w="1926" w:type="dxa"/>
            <w:vMerge/>
            <w:tcMar/>
            <w:vAlign w:val="center"/>
          </w:tcPr>
          <w:p w:rsidR="008D2BF2" w:rsidRDefault="008D2BF2" w14:paraId="31B7671B" w14:textId="77777777"/>
        </w:tc>
        <w:tc>
          <w:tcPr>
            <w:tcW w:w="927" w:type="dxa"/>
            <w:vMerge/>
            <w:tcMar/>
          </w:tcPr>
          <w:p w:rsidR="008D2BF2" w:rsidRDefault="008D2BF2" w14:paraId="4342769E" w14:textId="77777777"/>
        </w:tc>
        <w:tc>
          <w:tcPr>
            <w:tcW w:w="2486" w:type="dxa"/>
            <w:vMerge/>
            <w:tcMar/>
          </w:tcPr>
          <w:p w:rsidR="008D2BF2" w:rsidP="5CBB60D4" w:rsidRDefault="008D2BF2" w14:paraId="0B1C053E" w14:textId="0574505C">
            <w:pPr>
              <w:pStyle w:val="Heading1"/>
              <w:numPr>
                <w:ilvl w:val="0"/>
                <w:numId w:val="24"/>
              </w:numPr>
              <w:tabs>
                <w:tab w:val="clear" w:pos="720"/>
                <w:tab w:val="left" w:pos="360"/>
              </w:tabs>
              <w:ind w:left="165" w:hanging="230"/>
              <w:rPr>
                <w:b w:val="0"/>
                <w:color w:val="000000" w:themeColor="text1"/>
                <w:sz w:val="20"/>
                <w:szCs w:val="20"/>
                <w:lang w:val="fi-FI"/>
              </w:rPr>
            </w:pPr>
          </w:p>
        </w:tc>
      </w:tr>
      <w:tr w:rsidR="00D87F68" w:rsidTr="00471288" w14:paraId="274050C2" w14:textId="77777777">
        <w:trPr>
          <w:trHeight w:val="710"/>
        </w:trPr>
        <w:tc>
          <w:tcPr>
            <w:tcW w:w="632" w:type="dxa"/>
            <w:vMerge w:val="restart"/>
            <w:tcMar/>
          </w:tcPr>
          <w:p w:rsidRPr="0055446E" w:rsidR="00D87F68" w:rsidP="5B612CEE" w:rsidRDefault="00D87F68" w14:paraId="629150C4" w14:textId="42BFB632">
            <w:pPr>
              <w:pStyle w:val="Heading1"/>
              <w:tabs>
                <w:tab w:val="left" w:pos="539"/>
                <w:tab w:val="left" w:pos="540"/>
              </w:tabs>
              <w:ind w:left="0" w:firstLine="0"/>
              <w:jc w:val="center"/>
              <w:rPr>
                <w:b w:val="0"/>
                <w:bCs w:val="0"/>
                <w:iCs/>
                <w:color w:val="000000"/>
                <w:sz w:val="20"/>
                <w:szCs w:val="20"/>
                <w:shd w:val="clear" w:color="auto" w:fill="FFFFFF"/>
              </w:rPr>
            </w:pPr>
            <w:r>
              <w:rPr>
                <w:b w:val="0"/>
                <w:bCs w:val="0"/>
                <w:iCs/>
                <w:color w:val="000000"/>
                <w:sz w:val="20"/>
                <w:szCs w:val="20"/>
                <w:shd w:val="clear" w:color="auto" w:fill="FFFFFF"/>
              </w:rPr>
              <w:t>3</w:t>
            </w:r>
          </w:p>
        </w:tc>
        <w:tc>
          <w:tcPr>
            <w:tcW w:w="1905" w:type="dxa"/>
            <w:vMerge w:val="restart"/>
            <w:tcMar/>
          </w:tcPr>
          <w:p w:rsidRPr="00E841D6" w:rsidR="00D87F68" w:rsidP="5CBB60D4" w:rsidRDefault="00D87F68" w14:paraId="4EFCF64C" w14:textId="68E76B73">
            <w:pPr>
              <w:pStyle w:val="Heading1"/>
              <w:tabs>
                <w:tab w:val="left" w:pos="539"/>
                <w:tab w:val="left" w:pos="540"/>
              </w:tabs>
              <w:spacing w:line="276" w:lineRule="auto"/>
              <w:ind w:left="0" w:firstLine="0"/>
              <w:rPr>
                <w:b w:val="0"/>
                <w:bCs w:val="0"/>
                <w:iCs/>
                <w:color w:val="000000"/>
                <w:sz w:val="20"/>
                <w:szCs w:val="20"/>
                <w:shd w:val="clear" w:color="auto" w:fill="FFFFFF"/>
              </w:rPr>
            </w:pPr>
            <w:r w:rsidRPr="00E841D6">
              <w:rPr>
                <w:b w:val="0"/>
                <w:bCs w:val="0"/>
                <w:iCs/>
                <w:color w:val="000000"/>
                <w:sz w:val="20"/>
                <w:szCs w:val="20"/>
                <w:shd w:val="clear" w:color="auto" w:fill="FFFFFF"/>
              </w:rPr>
              <w:t>Belanja daerah sebagai pengungkit pertumbuhan: Fiscal multiplier belanja daerah, Realokasi APBD ke belanja produktif.</w:t>
            </w:r>
          </w:p>
        </w:tc>
        <w:tc>
          <w:tcPr>
            <w:tcW w:w="2326" w:type="dxa"/>
            <w:tcMar/>
          </w:tcPr>
          <w:p w:rsidRPr="00D87F68" w:rsidR="00D87F68" w:rsidP="0E0FEFD9" w:rsidRDefault="00D87F68" w14:paraId="5981AEA1" w14:textId="7962DA77">
            <w:pPr>
              <w:pStyle w:val="Heading1"/>
              <w:numPr>
                <w:ilvl w:val="0"/>
                <w:numId w:val="14"/>
              </w:numPr>
              <w:tabs>
                <w:tab w:val="clear" w:pos="720"/>
                <w:tab w:val="left" w:pos="360"/>
              </w:tabs>
              <w:ind w:left="178" w:hanging="283"/>
              <w:rPr>
                <w:b w:val="0"/>
                <w:bCs w:val="0"/>
                <w:color w:val="000000"/>
                <w:sz w:val="20"/>
                <w:szCs w:val="20"/>
                <w:shd w:val="clear" w:color="auto" w:fill="FFFFFF"/>
                <w:lang w:val="fi-FI"/>
              </w:rPr>
            </w:pPr>
            <w:r w:rsidRPr="0E0FEFD9">
              <w:rPr>
                <w:b w:val="0"/>
                <w:bCs w:val="0"/>
                <w:color w:val="000000"/>
                <w:sz w:val="20"/>
                <w:szCs w:val="20"/>
                <w:shd w:val="clear" w:color="auto" w:fill="FFFFFF"/>
                <w:lang w:val="fi-FI"/>
              </w:rPr>
              <w:t>Peran belanja daerah dalam perekonomian daerah</w:t>
            </w:r>
            <w:r w:rsidRPr="61021B48">
              <w:rPr>
                <w:b w:val="0"/>
                <w:bCs w:val="0"/>
                <w:color w:val="000000"/>
                <w:sz w:val="20"/>
                <w:szCs w:val="20"/>
                <w:shd w:val="clear" w:color="auto" w:fill="FFFFFF"/>
                <w:lang w:val="fi-FI"/>
              </w:rPr>
              <w:t xml:space="preserve"> (DJ</w:t>
            </w:r>
            <w:r w:rsidRPr="61021B48" w:rsidR="55143D5B">
              <w:rPr>
                <w:b w:val="0"/>
                <w:bCs w:val="0"/>
                <w:color w:val="000000"/>
                <w:sz w:val="20"/>
                <w:szCs w:val="20"/>
                <w:shd w:val="clear" w:color="auto" w:fill="FFFFFF"/>
                <w:lang w:val="fi-FI"/>
              </w:rPr>
              <w:t>PK</w:t>
            </w:r>
            <w:r w:rsidRPr="61021B48">
              <w:rPr>
                <w:b w:val="0"/>
                <w:bCs w:val="0"/>
                <w:color w:val="000000"/>
                <w:sz w:val="20"/>
                <w:szCs w:val="20"/>
                <w:shd w:val="clear" w:color="auto" w:fill="FFFFFF"/>
                <w:lang w:val="fi-FI"/>
              </w:rPr>
              <w:t>)</w:t>
            </w:r>
          </w:p>
        </w:tc>
        <w:tc>
          <w:tcPr>
            <w:tcW w:w="1926" w:type="dxa"/>
            <w:vMerge w:val="restart"/>
            <w:tcMar/>
          </w:tcPr>
          <w:p w:rsidR="00D87F68" w:rsidP="5CBB60D4" w:rsidRDefault="00D87F68" w14:paraId="212AC966" w14:textId="459E4870">
            <w:pPr>
              <w:pStyle w:val="Heading1"/>
              <w:tabs>
                <w:tab w:val="left" w:pos="360"/>
                <w:tab w:val="num" w:pos="452"/>
              </w:tabs>
              <w:ind w:left="169" w:firstLine="11"/>
              <w:rPr>
                <w:b w:val="0"/>
                <w:bCs w:val="0"/>
                <w:color w:val="000000" w:themeColor="text1"/>
                <w:sz w:val="20"/>
                <w:szCs w:val="20"/>
                <w:lang w:val="fi-FI"/>
              </w:rPr>
            </w:pPr>
            <w:r w:rsidRPr="61021B48">
              <w:rPr>
                <w:b w:val="0"/>
                <w:bCs w:val="0"/>
                <w:color w:val="000000" w:themeColor="text1"/>
                <w:sz w:val="20"/>
                <w:szCs w:val="20"/>
                <w:lang w:val="fi-FI"/>
              </w:rPr>
              <w:t>Peningkatan perilaku belanja daerah/ Pemerataan periodisasi belanja daerah (belanja daerah tidak menumpuk di akhir tahun)</w:t>
            </w:r>
          </w:p>
          <w:p w:rsidRPr="61021B48" w:rsidR="00D87F68" w:rsidP="5CBB60D4" w:rsidRDefault="00D87F68" w14:paraId="028CE8B3" w14:textId="66400116">
            <w:pPr>
              <w:pStyle w:val="Heading1"/>
              <w:tabs>
                <w:tab w:val="left" w:pos="360"/>
                <w:tab w:val="num" w:pos="452"/>
              </w:tabs>
              <w:ind w:left="169" w:firstLine="11"/>
              <w:rPr>
                <w:b w:val="0"/>
                <w:bCs w:val="0"/>
                <w:color w:val="000000" w:themeColor="text1"/>
                <w:sz w:val="20"/>
                <w:szCs w:val="20"/>
                <w:lang w:val="fi-FI"/>
              </w:rPr>
            </w:pPr>
          </w:p>
        </w:tc>
        <w:tc>
          <w:tcPr>
            <w:tcW w:w="927" w:type="dxa"/>
            <w:vMerge w:val="restart"/>
            <w:tcMar/>
          </w:tcPr>
          <w:p w:rsidRPr="00714852" w:rsidR="00D87F68" w:rsidP="5B612CEE" w:rsidRDefault="00D87F68" w14:paraId="19E4075F" w14:textId="77D11E45">
            <w:pPr>
              <w:pStyle w:val="Heading1"/>
              <w:tabs>
                <w:tab w:val="left" w:pos="360"/>
              </w:tabs>
              <w:ind w:left="0" w:firstLine="0"/>
              <w:jc w:val="center"/>
              <w:rPr>
                <w:b w:val="0"/>
                <w:bCs w:val="0"/>
                <w:iCs/>
                <w:color w:val="000000"/>
                <w:sz w:val="20"/>
                <w:szCs w:val="20"/>
                <w:shd w:val="clear" w:color="auto" w:fill="FFFFFF"/>
                <w:lang w:val="en-ID"/>
              </w:rPr>
            </w:pPr>
            <w:r w:rsidRPr="00714852">
              <w:rPr>
                <w:b w:val="0"/>
                <w:bCs w:val="0"/>
                <w:iCs/>
                <w:color w:val="000000"/>
                <w:sz w:val="20"/>
                <w:szCs w:val="20"/>
                <w:shd w:val="clear" w:color="auto" w:fill="FFFFFF"/>
                <w:lang w:val="en-ID"/>
              </w:rPr>
              <w:t>3</w:t>
            </w:r>
          </w:p>
        </w:tc>
        <w:tc>
          <w:tcPr>
            <w:tcW w:w="2486" w:type="dxa"/>
            <w:vMerge w:val="restart"/>
            <w:tcMar/>
          </w:tcPr>
          <w:p w:rsidRPr="006C1EDA" w:rsidR="00D87F68" w:rsidP="5CBB60D4" w:rsidRDefault="00D87F68" w14:paraId="72537EF1" w14:textId="77777777">
            <w:pPr>
              <w:pStyle w:val="Heading1"/>
              <w:tabs>
                <w:tab w:val="left" w:pos="360"/>
              </w:tabs>
              <w:ind w:left="0" w:firstLine="0"/>
              <w:rPr>
                <w:color w:val="000000"/>
                <w:sz w:val="20"/>
                <w:szCs w:val="20"/>
                <w:shd w:val="clear" w:color="auto" w:fill="FFFFFF"/>
                <w:lang w:val="en-ID"/>
              </w:rPr>
            </w:pPr>
            <w:r w:rsidRPr="5B612CEE">
              <w:rPr>
                <w:color w:val="000000"/>
                <w:sz w:val="20"/>
                <w:szCs w:val="20"/>
                <w:shd w:val="clear" w:color="auto" w:fill="FFFFFF"/>
                <w:lang w:val="en-ID"/>
              </w:rPr>
              <w:t>Diskusi Panel</w:t>
            </w:r>
          </w:p>
          <w:p w:rsidR="51B0193F" w:rsidP="0E0FEFD9" w:rsidRDefault="51B0193F" w14:paraId="25AD2A40" w14:textId="3FA40EAB">
            <w:pPr>
              <w:pStyle w:val="Heading1"/>
              <w:numPr>
                <w:ilvl w:val="0"/>
                <w:numId w:val="26"/>
              </w:numPr>
              <w:tabs>
                <w:tab w:val="clear" w:pos="720"/>
                <w:tab w:val="left" w:pos="360"/>
              </w:tabs>
              <w:ind w:left="154" w:hanging="243"/>
              <w:rPr>
                <w:b w:val="0"/>
                <w:bCs w:val="0"/>
                <w:color w:val="000000" w:themeColor="text1"/>
                <w:sz w:val="20"/>
                <w:szCs w:val="20"/>
                <w:lang w:val="fi-FI"/>
              </w:rPr>
            </w:pPr>
            <w:r w:rsidRPr="0E0FEFD9">
              <w:rPr>
                <w:b w:val="0"/>
                <w:bCs w:val="0"/>
                <w:color w:val="000000" w:themeColor="text1"/>
                <w:sz w:val="20"/>
                <w:szCs w:val="20"/>
                <w:lang w:val="fi-FI"/>
              </w:rPr>
              <w:t>Direktur Pembiayaan dan Perekonomian Daerah, DJPK</w:t>
            </w:r>
          </w:p>
          <w:p w:rsidRPr="006C1EDA" w:rsidR="00D87F68" w:rsidP="5CBB60D4" w:rsidRDefault="00D87F68" w14:paraId="2F2B3D23" w14:textId="77777777">
            <w:pPr>
              <w:pStyle w:val="Heading1"/>
              <w:numPr>
                <w:ilvl w:val="0"/>
                <w:numId w:val="26"/>
              </w:numPr>
              <w:tabs>
                <w:tab w:val="clear" w:pos="720"/>
                <w:tab w:val="left" w:pos="360"/>
              </w:tabs>
              <w:ind w:left="154" w:hanging="243"/>
              <w:rPr>
                <w:b w:val="0"/>
                <w:bCs w:val="0"/>
                <w:color w:val="000000"/>
                <w:sz w:val="20"/>
                <w:szCs w:val="20"/>
                <w:shd w:val="clear" w:color="auto" w:fill="FFFFFF"/>
              </w:rPr>
            </w:pPr>
            <w:r w:rsidRPr="5B612CEE">
              <w:rPr>
                <w:b w:val="0"/>
                <w:bCs w:val="0"/>
                <w:color w:val="000000"/>
                <w:sz w:val="20"/>
                <w:szCs w:val="20"/>
                <w:shd w:val="clear" w:color="auto" w:fill="FFFFFF"/>
                <w:lang w:val="fi-FI"/>
              </w:rPr>
              <w:t>Direktur Pemerintahan, Keuangan Daerah, dan Transfer</w:t>
            </w:r>
            <w:r w:rsidRPr="5B612CEE">
              <w:rPr>
                <w:b w:val="0"/>
                <w:bCs w:val="0"/>
                <w:color w:val="000000"/>
                <w:sz w:val="20"/>
                <w:szCs w:val="20"/>
                <w:shd w:val="clear" w:color="auto" w:fill="FFFFFF"/>
                <w:lang w:val="en-US"/>
              </w:rPr>
              <w:t xml:space="preserve"> ke Daerah, Bappenas</w:t>
            </w:r>
          </w:p>
          <w:p w:rsidR="020E6D10" w:rsidP="0E0FEFD9" w:rsidRDefault="020E6D10" w14:paraId="56184564" w14:textId="3B6BC20C">
            <w:pPr>
              <w:pStyle w:val="Heading1"/>
              <w:numPr>
                <w:ilvl w:val="0"/>
                <w:numId w:val="26"/>
              </w:numPr>
              <w:tabs>
                <w:tab w:val="clear" w:pos="720"/>
                <w:tab w:val="left" w:pos="360"/>
              </w:tabs>
              <w:ind w:left="154" w:hanging="243"/>
              <w:rPr>
                <w:b w:val="0"/>
                <w:bCs w:val="0"/>
                <w:color w:val="000000" w:themeColor="text1"/>
                <w:sz w:val="20"/>
                <w:szCs w:val="20"/>
              </w:rPr>
            </w:pPr>
            <w:r w:rsidRPr="0E0FEFD9">
              <w:rPr>
                <w:b w:val="0"/>
                <w:bCs w:val="0"/>
                <w:color w:val="000000" w:themeColor="text1"/>
                <w:sz w:val="20"/>
                <w:szCs w:val="20"/>
                <w:lang w:val="fi-FI"/>
              </w:rPr>
              <w:t>Direktur Pelaksanaan Anggaran, DJPb, Kemenkeu</w:t>
            </w:r>
          </w:p>
          <w:p w:rsidR="0E0FEFD9" w:rsidP="0E0FEFD9" w:rsidRDefault="0E0FEFD9" w14:paraId="38E3D575" w14:textId="0F40BD04">
            <w:pPr>
              <w:pStyle w:val="Heading1"/>
              <w:tabs>
                <w:tab w:val="left" w:pos="360"/>
              </w:tabs>
              <w:ind w:left="-89" w:firstLine="0"/>
              <w:rPr>
                <w:b w:val="0"/>
                <w:bCs w:val="0"/>
                <w:color w:val="000000" w:themeColor="text1"/>
                <w:sz w:val="20"/>
                <w:szCs w:val="20"/>
              </w:rPr>
            </w:pPr>
          </w:p>
          <w:p w:rsidRPr="00E841D6" w:rsidR="00D87F68" w:rsidP="5CBB60D4" w:rsidRDefault="00D87F68" w14:paraId="5B75A098" w14:textId="4676DF0C">
            <w:pPr>
              <w:pStyle w:val="Heading1"/>
              <w:tabs>
                <w:tab w:val="left" w:pos="360"/>
              </w:tabs>
              <w:ind w:left="154" w:hanging="243"/>
              <w:rPr>
                <w:b w:val="0"/>
                <w:bCs w:val="0"/>
                <w:color w:val="000000"/>
                <w:sz w:val="20"/>
                <w:szCs w:val="20"/>
                <w:shd w:val="clear" w:color="auto" w:fill="FFFFFF"/>
                <w:lang w:val="fi-FI"/>
              </w:rPr>
            </w:pPr>
          </w:p>
          <w:p w:rsidRPr="00E841D6" w:rsidR="00D87F68" w:rsidP="5CBB60D4" w:rsidRDefault="00D87F68" w14:paraId="4C92652D" w14:textId="3178C879">
            <w:pPr>
              <w:pStyle w:val="Heading1"/>
              <w:tabs>
                <w:tab w:val="left" w:pos="360"/>
              </w:tabs>
              <w:ind w:left="154" w:hanging="243"/>
              <w:rPr>
                <w:b w:val="0"/>
                <w:bCs w:val="0"/>
                <w:color w:val="000000"/>
                <w:sz w:val="20"/>
                <w:szCs w:val="20"/>
                <w:shd w:val="clear" w:color="auto" w:fill="FFFFFF"/>
                <w:lang w:val="fi-FI"/>
              </w:rPr>
            </w:pPr>
          </w:p>
        </w:tc>
      </w:tr>
      <w:tr w:rsidR="00D87F68" w:rsidTr="00471288" w14:paraId="7462A0D7" w14:textId="77777777">
        <w:trPr>
          <w:trHeight w:val="1380"/>
        </w:trPr>
        <w:tc>
          <w:tcPr>
            <w:tcW w:w="632" w:type="dxa"/>
            <w:vMerge/>
            <w:tcMar/>
          </w:tcPr>
          <w:p w:rsidR="00D87F68" w:rsidP="5B612CEE" w:rsidRDefault="00D87F68" w14:paraId="4FC527EC" w14:textId="77777777">
            <w:pPr>
              <w:pStyle w:val="Heading1"/>
              <w:tabs>
                <w:tab w:val="left" w:pos="539"/>
                <w:tab w:val="left" w:pos="540"/>
              </w:tabs>
              <w:ind w:left="0" w:firstLine="0"/>
              <w:jc w:val="center"/>
              <w:rPr>
                <w:b w:val="0"/>
                <w:bCs w:val="0"/>
                <w:iCs/>
                <w:color w:val="000000"/>
                <w:sz w:val="20"/>
                <w:szCs w:val="20"/>
                <w:shd w:val="clear" w:color="auto" w:fill="FFFFFF"/>
              </w:rPr>
            </w:pPr>
          </w:p>
        </w:tc>
        <w:tc>
          <w:tcPr>
            <w:tcW w:w="1905" w:type="dxa"/>
            <w:vMerge/>
            <w:tcMar/>
          </w:tcPr>
          <w:p w:rsidRPr="00E841D6" w:rsidR="00D87F68" w:rsidP="5CBB60D4" w:rsidRDefault="00D87F68" w14:paraId="59995C47" w14:textId="77777777">
            <w:pPr>
              <w:pStyle w:val="Heading1"/>
              <w:tabs>
                <w:tab w:val="left" w:pos="539"/>
                <w:tab w:val="left" w:pos="540"/>
              </w:tabs>
              <w:spacing w:line="276" w:lineRule="auto"/>
              <w:ind w:left="0" w:firstLine="0"/>
              <w:rPr>
                <w:b w:val="0"/>
                <w:bCs w:val="0"/>
                <w:iCs/>
                <w:color w:val="000000"/>
                <w:sz w:val="20"/>
                <w:szCs w:val="20"/>
                <w:shd w:val="clear" w:color="auto" w:fill="FFFFFF"/>
              </w:rPr>
            </w:pPr>
          </w:p>
        </w:tc>
        <w:tc>
          <w:tcPr>
            <w:tcW w:w="2326" w:type="dxa"/>
            <w:tcMar/>
          </w:tcPr>
          <w:p w:rsidRPr="00013782" w:rsidR="00D87F68" w:rsidP="00D87F68" w:rsidRDefault="00D87F68" w14:paraId="402AEFC6" w14:textId="77777777">
            <w:pPr>
              <w:pStyle w:val="Heading1"/>
              <w:numPr>
                <w:ilvl w:val="0"/>
                <w:numId w:val="14"/>
              </w:numPr>
              <w:tabs>
                <w:tab w:val="clear" w:pos="720"/>
                <w:tab w:val="left" w:pos="360"/>
                <w:tab w:val="num" w:pos="452"/>
              </w:tabs>
              <w:ind w:left="169" w:hanging="284"/>
              <w:rPr>
                <w:b w:val="0"/>
                <w:bCs w:val="0"/>
                <w:iCs/>
                <w:color w:val="000000"/>
                <w:sz w:val="20"/>
                <w:szCs w:val="20"/>
                <w:shd w:val="clear" w:color="auto" w:fill="FFFFFF"/>
                <w:lang w:val="fi-FI"/>
              </w:rPr>
            </w:pPr>
            <w:r w:rsidRPr="00013782">
              <w:rPr>
                <w:b w:val="0"/>
                <w:bCs w:val="0"/>
                <w:iCs/>
                <w:color w:val="000000"/>
                <w:sz w:val="20"/>
                <w:szCs w:val="20"/>
                <w:shd w:val="clear" w:color="auto" w:fill="FFFFFF"/>
                <w:lang w:val="fi-FI"/>
              </w:rPr>
              <w:t>Dampak Belanja Daerah terhadap Capaian Sektoral</w:t>
            </w:r>
            <w:r>
              <w:rPr>
                <w:b w:val="0"/>
                <w:bCs w:val="0"/>
                <w:iCs/>
                <w:color w:val="000000"/>
                <w:sz w:val="20"/>
                <w:szCs w:val="20"/>
                <w:shd w:val="clear" w:color="auto" w:fill="FFFFFF"/>
                <w:lang w:val="fi-FI"/>
              </w:rPr>
              <w:t xml:space="preserve"> (Bappenas)</w:t>
            </w:r>
          </w:p>
          <w:p w:rsidRPr="00D87F68" w:rsidR="00D87F68" w:rsidP="00D87F68" w:rsidRDefault="00D87F68" w14:paraId="6B75FDEF" w14:textId="513F7FBD">
            <w:pPr>
              <w:pStyle w:val="Heading1"/>
              <w:numPr>
                <w:ilvl w:val="0"/>
                <w:numId w:val="14"/>
              </w:numPr>
              <w:tabs>
                <w:tab w:val="clear" w:pos="720"/>
                <w:tab w:val="left" w:pos="360"/>
                <w:tab w:val="num" w:pos="452"/>
              </w:tabs>
              <w:ind w:left="169" w:hanging="284"/>
              <w:rPr>
                <w:b w:val="0"/>
                <w:bCs w:val="0"/>
                <w:iCs/>
                <w:color w:val="000000"/>
                <w:sz w:val="20"/>
                <w:szCs w:val="20"/>
                <w:shd w:val="clear" w:color="auto" w:fill="FFFFFF"/>
                <w:lang w:val="fi-FI"/>
              </w:rPr>
            </w:pPr>
            <w:r w:rsidRPr="00013782">
              <w:rPr>
                <w:b w:val="0"/>
                <w:bCs w:val="0"/>
                <w:iCs/>
                <w:color w:val="000000"/>
                <w:sz w:val="20"/>
                <w:szCs w:val="20"/>
                <w:shd w:val="clear" w:color="auto" w:fill="FFFFFF"/>
                <w:lang w:val="fi-FI"/>
              </w:rPr>
              <w:t>Multiplier Effect dari Belanja Daerah pada Pertumbuhan</w:t>
            </w:r>
            <w:r>
              <w:rPr>
                <w:b w:val="0"/>
                <w:bCs w:val="0"/>
                <w:iCs/>
                <w:color w:val="000000"/>
                <w:sz w:val="20"/>
                <w:szCs w:val="20"/>
                <w:shd w:val="clear" w:color="auto" w:fill="FFFFFF"/>
                <w:lang w:val="fi-FI"/>
              </w:rPr>
              <w:t xml:space="preserve"> </w:t>
            </w:r>
            <w:r w:rsidRPr="00013782">
              <w:rPr>
                <w:b w:val="0"/>
                <w:bCs w:val="0"/>
                <w:iCs/>
                <w:color w:val="000000"/>
                <w:sz w:val="20"/>
                <w:szCs w:val="20"/>
                <w:shd w:val="clear" w:color="auto" w:fill="FFFFFF"/>
                <w:lang w:val="fi-FI"/>
              </w:rPr>
              <w:t xml:space="preserve"> Ekonomi Daerah</w:t>
            </w:r>
            <w:r>
              <w:rPr>
                <w:b w:val="0"/>
                <w:bCs w:val="0"/>
                <w:iCs/>
                <w:color w:val="000000"/>
                <w:sz w:val="20"/>
                <w:szCs w:val="20"/>
                <w:shd w:val="clear" w:color="auto" w:fill="FFFFFF"/>
                <w:lang w:val="fi-FI"/>
              </w:rPr>
              <w:t xml:space="preserve"> (Bappenas)</w:t>
            </w:r>
          </w:p>
        </w:tc>
        <w:tc>
          <w:tcPr>
            <w:tcW w:w="1926" w:type="dxa"/>
            <w:vMerge/>
            <w:tcMar/>
          </w:tcPr>
          <w:p w:rsidRPr="61021B48" w:rsidR="00D87F68" w:rsidP="5CBB60D4" w:rsidRDefault="00D87F68" w14:paraId="289BBA7A" w14:textId="77777777">
            <w:pPr>
              <w:pStyle w:val="Heading1"/>
              <w:tabs>
                <w:tab w:val="left" w:pos="360"/>
                <w:tab w:val="num" w:pos="452"/>
              </w:tabs>
              <w:ind w:left="169" w:firstLine="11"/>
              <w:rPr>
                <w:b w:val="0"/>
                <w:bCs w:val="0"/>
                <w:color w:val="000000" w:themeColor="text1"/>
                <w:sz w:val="20"/>
                <w:szCs w:val="20"/>
                <w:lang w:val="fi-FI"/>
              </w:rPr>
            </w:pPr>
          </w:p>
        </w:tc>
        <w:tc>
          <w:tcPr>
            <w:tcW w:w="927" w:type="dxa"/>
            <w:vMerge/>
            <w:tcMar/>
          </w:tcPr>
          <w:p w:rsidRPr="00714852" w:rsidR="00D87F68" w:rsidP="5B612CEE" w:rsidRDefault="00D87F68" w14:paraId="794DAF83" w14:textId="77777777">
            <w:pPr>
              <w:pStyle w:val="Heading1"/>
              <w:tabs>
                <w:tab w:val="left" w:pos="360"/>
              </w:tabs>
              <w:ind w:left="0" w:firstLine="0"/>
              <w:jc w:val="center"/>
              <w:rPr>
                <w:b w:val="0"/>
                <w:bCs w:val="0"/>
                <w:iCs/>
                <w:color w:val="000000"/>
                <w:sz w:val="20"/>
                <w:szCs w:val="20"/>
                <w:shd w:val="clear" w:color="auto" w:fill="FFFFFF"/>
                <w:lang w:val="en-ID"/>
              </w:rPr>
            </w:pPr>
          </w:p>
        </w:tc>
        <w:tc>
          <w:tcPr>
            <w:tcW w:w="2486" w:type="dxa"/>
            <w:vMerge/>
            <w:tcMar/>
          </w:tcPr>
          <w:p w:rsidRPr="5B612CEE" w:rsidR="00D87F68" w:rsidP="5CBB60D4" w:rsidRDefault="00D87F68" w14:paraId="34532296" w14:textId="77777777">
            <w:pPr>
              <w:pStyle w:val="Heading1"/>
              <w:tabs>
                <w:tab w:val="left" w:pos="360"/>
              </w:tabs>
              <w:ind w:left="0" w:firstLine="0"/>
              <w:rPr>
                <w:color w:val="000000"/>
                <w:sz w:val="20"/>
                <w:szCs w:val="20"/>
                <w:shd w:val="clear" w:color="auto" w:fill="FFFFFF"/>
                <w:lang w:val="en-ID"/>
              </w:rPr>
            </w:pPr>
          </w:p>
        </w:tc>
      </w:tr>
      <w:tr w:rsidR="00D87F68" w:rsidTr="00471288" w14:paraId="6B1BA508" w14:textId="77777777">
        <w:trPr>
          <w:trHeight w:val="1380"/>
        </w:trPr>
        <w:tc>
          <w:tcPr>
            <w:tcW w:w="632" w:type="dxa"/>
            <w:vMerge/>
            <w:tcMar/>
          </w:tcPr>
          <w:p w:rsidR="00D87F68" w:rsidP="5B612CEE" w:rsidRDefault="00D87F68" w14:paraId="06C15BD5" w14:textId="77777777">
            <w:pPr>
              <w:pStyle w:val="Heading1"/>
              <w:tabs>
                <w:tab w:val="left" w:pos="539"/>
                <w:tab w:val="left" w:pos="540"/>
              </w:tabs>
              <w:ind w:left="0" w:firstLine="0"/>
              <w:jc w:val="center"/>
              <w:rPr>
                <w:b w:val="0"/>
                <w:bCs w:val="0"/>
                <w:iCs/>
                <w:color w:val="000000"/>
                <w:sz w:val="20"/>
                <w:szCs w:val="20"/>
                <w:shd w:val="clear" w:color="auto" w:fill="FFFFFF"/>
              </w:rPr>
            </w:pPr>
          </w:p>
        </w:tc>
        <w:tc>
          <w:tcPr>
            <w:tcW w:w="1905" w:type="dxa"/>
            <w:vMerge/>
            <w:tcMar/>
          </w:tcPr>
          <w:p w:rsidRPr="00E841D6" w:rsidR="00D87F68" w:rsidP="5CBB60D4" w:rsidRDefault="00D87F68" w14:paraId="42ECBA71" w14:textId="77777777">
            <w:pPr>
              <w:pStyle w:val="Heading1"/>
              <w:tabs>
                <w:tab w:val="left" w:pos="539"/>
                <w:tab w:val="left" w:pos="540"/>
              </w:tabs>
              <w:spacing w:line="276" w:lineRule="auto"/>
              <w:ind w:left="0" w:firstLine="0"/>
              <w:rPr>
                <w:b w:val="0"/>
                <w:bCs w:val="0"/>
                <w:iCs/>
                <w:color w:val="000000"/>
                <w:sz w:val="20"/>
                <w:szCs w:val="20"/>
                <w:shd w:val="clear" w:color="auto" w:fill="FFFFFF"/>
              </w:rPr>
            </w:pPr>
          </w:p>
        </w:tc>
        <w:tc>
          <w:tcPr>
            <w:tcW w:w="2326" w:type="dxa"/>
            <w:tcMar/>
          </w:tcPr>
          <w:p w:rsidRPr="00013782" w:rsidR="00D87F68" w:rsidP="0E0FEFD9" w:rsidRDefault="00D87F68" w14:paraId="77B091B0" w14:textId="796A696F">
            <w:pPr>
              <w:pStyle w:val="Heading1"/>
              <w:numPr>
                <w:ilvl w:val="0"/>
                <w:numId w:val="14"/>
              </w:numPr>
              <w:tabs>
                <w:tab w:val="clear" w:pos="720"/>
                <w:tab w:val="left" w:pos="360"/>
                <w:tab w:val="num" w:pos="452"/>
              </w:tabs>
              <w:ind w:left="169" w:hanging="284"/>
              <w:rPr>
                <w:b w:val="0"/>
                <w:bCs w:val="0"/>
                <w:color w:val="000000"/>
                <w:sz w:val="20"/>
                <w:szCs w:val="20"/>
                <w:shd w:val="clear" w:color="auto" w:fill="FFFFFF"/>
                <w:lang w:val="fi-FI"/>
              </w:rPr>
            </w:pPr>
            <w:r w:rsidRPr="0E0FEFD9" w:rsidR="0430AB20">
              <w:rPr>
                <w:b w:val="0"/>
                <w:bCs w:val="0"/>
                <w:color w:val="000000"/>
                <w:sz w:val="20"/>
                <w:szCs w:val="20"/>
                <w:shd w:val="clear" w:color="auto" w:fill="FFFFFF"/>
                <w:lang w:val="fi-FI"/>
              </w:rPr>
              <w:t xml:space="preserve">Realokasi </w:t>
            </w:r>
            <w:r w:rsidRPr="0E0FEFD9" w:rsidR="0430AB20">
              <w:rPr>
                <w:b w:val="0"/>
                <w:bCs w:val="0"/>
                <w:color w:val="000000"/>
                <w:sz w:val="20"/>
                <w:szCs w:val="20"/>
                <w:shd w:val="clear" w:color="auto" w:fill="FFFFFF"/>
                <w:lang w:val="fi-FI"/>
              </w:rPr>
              <w:t>belanja</w:t>
            </w:r>
            <w:r w:rsidRPr="0E0FEFD9" w:rsidR="0430AB20">
              <w:rPr>
                <w:b w:val="0"/>
                <w:bCs w:val="0"/>
                <w:color w:val="000000"/>
                <w:sz w:val="20"/>
                <w:szCs w:val="20"/>
                <w:shd w:val="clear" w:color="auto" w:fill="FFFFFF"/>
                <w:lang w:val="fi-FI"/>
              </w:rPr>
              <w:t xml:space="preserve"> ke </w:t>
            </w:r>
            <w:r w:rsidRPr="0E0FEFD9" w:rsidR="0430AB20">
              <w:rPr>
                <w:b w:val="0"/>
                <w:bCs w:val="0"/>
                <w:color w:val="000000"/>
                <w:sz w:val="20"/>
                <w:szCs w:val="20"/>
                <w:shd w:val="clear" w:color="auto" w:fill="FFFFFF"/>
                <w:lang w:val="fi-FI"/>
              </w:rPr>
              <w:t>belanja</w:t>
            </w:r>
            <w:r w:rsidRPr="0E0FEFD9" w:rsidR="0430AB20">
              <w:rPr>
                <w:b w:val="0"/>
                <w:bCs w:val="0"/>
                <w:color w:val="000000"/>
                <w:sz w:val="20"/>
                <w:szCs w:val="20"/>
                <w:shd w:val="clear" w:color="auto" w:fill="FFFFFF"/>
                <w:lang w:val="fi-FI"/>
              </w:rPr>
              <w:t xml:space="preserve"> </w:t>
            </w:r>
            <w:r w:rsidRPr="0E0FEFD9" w:rsidR="0430AB20">
              <w:rPr>
                <w:b w:val="0"/>
                <w:bCs w:val="0"/>
                <w:color w:val="000000"/>
                <w:sz w:val="20"/>
                <w:szCs w:val="20"/>
                <w:shd w:val="clear" w:color="auto" w:fill="FFFFFF"/>
                <w:lang w:val="fi-FI"/>
              </w:rPr>
              <w:t>yg</w:t>
            </w:r>
            <w:r w:rsidRPr="0E0FEFD9" w:rsidR="0430AB20">
              <w:rPr>
                <w:b w:val="0"/>
                <w:bCs w:val="0"/>
                <w:color w:val="000000"/>
                <w:sz w:val="20"/>
                <w:szCs w:val="20"/>
                <w:shd w:val="clear" w:color="auto" w:fill="FFFFFF"/>
                <w:lang w:val="fi-FI"/>
              </w:rPr>
              <w:t xml:space="preserve"> </w:t>
            </w:r>
            <w:r w:rsidRPr="0E0FEFD9" w:rsidR="0430AB20">
              <w:rPr>
                <w:b w:val="0"/>
                <w:bCs w:val="0"/>
                <w:color w:val="000000"/>
                <w:sz w:val="20"/>
                <w:szCs w:val="20"/>
                <w:shd w:val="clear" w:color="auto" w:fill="FFFFFF"/>
                <w:lang w:val="fi-FI"/>
              </w:rPr>
              <w:t>lebih</w:t>
            </w:r>
            <w:r w:rsidRPr="0E0FEFD9" w:rsidR="0430AB20">
              <w:rPr>
                <w:b w:val="0"/>
                <w:bCs w:val="0"/>
                <w:color w:val="000000"/>
                <w:sz w:val="20"/>
                <w:szCs w:val="20"/>
                <w:shd w:val="clear" w:color="auto" w:fill="FFFFFF"/>
                <w:lang w:val="fi-FI"/>
              </w:rPr>
              <w:t xml:space="preserve"> </w:t>
            </w:r>
            <w:r w:rsidRPr="0E0FEFD9" w:rsidR="0430AB20">
              <w:rPr>
                <w:b w:val="0"/>
                <w:bCs w:val="0"/>
                <w:color w:val="000000"/>
                <w:sz w:val="20"/>
                <w:szCs w:val="20"/>
                <w:shd w:val="clear" w:color="auto" w:fill="FFFFFF"/>
                <w:lang w:val="fi-FI"/>
              </w:rPr>
              <w:t>produktif</w:t>
            </w:r>
            <w:r w:rsidRPr="0E0FEFD9" w:rsidR="0430AB20">
              <w:rPr>
                <w:b w:val="0"/>
                <w:bCs w:val="0"/>
                <w:color w:val="000000"/>
                <w:sz w:val="20"/>
                <w:szCs w:val="20"/>
                <w:shd w:val="clear" w:color="auto" w:fill="FFFFFF"/>
                <w:lang w:val="fi-FI"/>
              </w:rPr>
              <w:t xml:space="preserve"> </w:t>
            </w:r>
            <w:r w:rsidRPr="0E0FEFD9" w:rsidR="0430AB20">
              <w:rPr>
                <w:b w:val="0"/>
                <w:bCs w:val="0"/>
                <w:color w:val="000000"/>
                <w:sz w:val="20"/>
                <w:szCs w:val="20"/>
                <w:shd w:val="clear" w:color="auto" w:fill="FFFFFF"/>
                <w:lang w:val="fi-FI"/>
              </w:rPr>
              <w:t>dan</w:t>
            </w:r>
            <w:r w:rsidRPr="0E0FEFD9" w:rsidR="0430AB20">
              <w:rPr>
                <w:b w:val="0"/>
                <w:bCs w:val="0"/>
                <w:color w:val="000000"/>
                <w:sz w:val="20"/>
                <w:szCs w:val="20"/>
                <w:shd w:val="clear" w:color="auto" w:fill="FFFFFF"/>
                <w:lang w:val="fi-FI"/>
              </w:rPr>
              <w:t xml:space="preserve"> </w:t>
            </w:r>
            <w:r w:rsidRPr="0E0FEFD9" w:rsidR="0430AB20">
              <w:rPr>
                <w:b w:val="0"/>
                <w:bCs w:val="0"/>
                <w:color w:val="000000"/>
                <w:sz w:val="20"/>
                <w:szCs w:val="20"/>
                <w:shd w:val="clear" w:color="auto" w:fill="FFFFFF"/>
                <w:lang w:val="fi-FI"/>
              </w:rPr>
              <w:t>mempercepat</w:t>
            </w:r>
            <w:r w:rsidRPr="0E0FEFD9" w:rsidR="0430AB20">
              <w:rPr>
                <w:b w:val="0"/>
                <w:bCs w:val="0"/>
                <w:color w:val="000000"/>
                <w:sz w:val="20"/>
                <w:szCs w:val="20"/>
                <w:shd w:val="clear" w:color="auto" w:fill="FFFFFF"/>
                <w:lang w:val="fi-FI"/>
              </w:rPr>
              <w:t xml:space="preserve"> </w:t>
            </w:r>
            <w:r w:rsidRPr="0E0FEFD9" w:rsidR="0430AB20">
              <w:rPr>
                <w:b w:val="0"/>
                <w:bCs w:val="0"/>
                <w:color w:val="000000"/>
                <w:sz w:val="20"/>
                <w:szCs w:val="20"/>
                <w:shd w:val="clear" w:color="auto" w:fill="FFFFFF"/>
                <w:lang w:val="fi-FI"/>
              </w:rPr>
              <w:t>pertumbuhan</w:t>
            </w:r>
            <w:r w:rsidRPr="0E0FEFD9" w:rsidR="0430AB20">
              <w:rPr>
                <w:b w:val="0"/>
                <w:bCs w:val="0"/>
                <w:color w:val="000000"/>
                <w:sz w:val="20"/>
                <w:szCs w:val="20"/>
                <w:shd w:val="clear" w:color="auto" w:fill="FFFFFF"/>
                <w:lang w:val="fi-FI"/>
              </w:rPr>
              <w:t xml:space="preserve"> (</w:t>
            </w:r>
            <w:r w:rsidRPr="0E0FEFD9" w:rsidR="0430AB20">
              <w:rPr>
                <w:b w:val="0"/>
                <w:bCs w:val="0"/>
                <w:color w:val="000000"/>
                <w:sz w:val="20"/>
                <w:szCs w:val="20"/>
                <w:shd w:val="clear" w:color="auto" w:fill="FFFFFF"/>
                <w:lang w:val="fi-FI"/>
              </w:rPr>
              <w:t>DJ</w:t>
            </w:r>
            <w:r w:rsidRPr="0E0FEFD9" w:rsidR="65946D94">
              <w:rPr>
                <w:b w:val="0"/>
                <w:bCs w:val="0"/>
                <w:color w:val="000000"/>
                <w:sz w:val="20"/>
                <w:szCs w:val="20"/>
                <w:shd w:val="clear" w:color="auto" w:fill="FFFFFF"/>
                <w:lang w:val="fi-FI"/>
              </w:rPr>
              <w:t>Pb</w:t>
            </w:r>
            <w:r w:rsidRPr="0E0FEFD9" w:rsidR="0430AB20">
              <w:rPr>
                <w:b w:val="0"/>
                <w:bCs w:val="0"/>
                <w:color w:val="000000"/>
                <w:sz w:val="20"/>
                <w:szCs w:val="20"/>
                <w:shd w:val="clear" w:color="auto" w:fill="FFFFFF"/>
                <w:lang w:val="fi-FI"/>
              </w:rPr>
              <w:t>)</w:t>
            </w:r>
          </w:p>
          <w:p w:rsidRPr="00013782" w:rsidR="00D87F68" w:rsidP="0E0FEFD9" w:rsidRDefault="00D87F68" w14:paraId="2ADE934C" w14:textId="787F5543">
            <w:pPr>
              <w:pStyle w:val="Heading1"/>
              <w:numPr>
                <w:ilvl w:val="0"/>
                <w:numId w:val="14"/>
              </w:numPr>
              <w:tabs>
                <w:tab w:val="clear" w:pos="720"/>
                <w:tab w:val="left" w:pos="360"/>
                <w:tab w:val="num" w:pos="452"/>
              </w:tabs>
              <w:ind w:left="169" w:hanging="284"/>
              <w:rPr>
                <w:b w:val="0"/>
                <w:bCs w:val="0"/>
                <w:color w:val="000000"/>
                <w:sz w:val="20"/>
                <w:szCs w:val="20"/>
                <w:shd w:val="clear" w:color="auto" w:fill="FFFFFF"/>
                <w:lang w:val="fi-FI"/>
              </w:rPr>
            </w:pPr>
            <w:r w:rsidRPr="00471288" w:rsidR="2C7ACA49">
              <w:rPr>
                <w:b w:val="0"/>
                <w:bCs w:val="0"/>
                <w:color w:val="000000" w:themeColor="text1" w:themeTint="FF" w:themeShade="FF"/>
                <w:sz w:val="20"/>
                <w:szCs w:val="20"/>
                <w:lang w:val="en-ID"/>
              </w:rPr>
              <w:t>Percepatan</w:t>
            </w:r>
            <w:r w:rsidRPr="00471288" w:rsidR="2C7ACA49">
              <w:rPr>
                <w:b w:val="0"/>
                <w:bCs w:val="0"/>
                <w:color w:val="000000" w:themeColor="text1" w:themeTint="FF" w:themeShade="FF"/>
                <w:sz w:val="20"/>
                <w:szCs w:val="20"/>
                <w:lang w:val="en-ID"/>
              </w:rPr>
              <w:t xml:space="preserve"> </w:t>
            </w:r>
            <w:r w:rsidRPr="00471288" w:rsidR="2C7ACA49">
              <w:rPr>
                <w:b w:val="0"/>
                <w:bCs w:val="0"/>
                <w:color w:val="000000" w:themeColor="text1" w:themeTint="FF" w:themeShade="FF"/>
                <w:sz w:val="20"/>
                <w:szCs w:val="20"/>
                <w:lang w:val="en-ID"/>
              </w:rPr>
              <w:t>Realisasi</w:t>
            </w:r>
            <w:r w:rsidRPr="00471288" w:rsidR="2C7ACA49">
              <w:rPr>
                <w:b w:val="0"/>
                <w:bCs w:val="0"/>
                <w:color w:val="000000" w:themeColor="text1" w:themeTint="FF" w:themeShade="FF"/>
                <w:sz w:val="20"/>
                <w:szCs w:val="20"/>
                <w:lang w:val="en-ID"/>
              </w:rPr>
              <w:t xml:space="preserve"> Belanja melalui Perencanaan </w:t>
            </w:r>
            <w:r w:rsidRPr="00471288" w:rsidR="2C7ACA49">
              <w:rPr>
                <w:b w:val="0"/>
                <w:bCs w:val="0"/>
                <w:color w:val="000000" w:themeColor="text1" w:themeTint="FF" w:themeShade="FF"/>
                <w:sz w:val="20"/>
                <w:szCs w:val="20"/>
                <w:lang w:val="en-ID"/>
              </w:rPr>
              <w:t>Berbasis</w:t>
            </w:r>
            <w:r w:rsidRPr="00471288" w:rsidR="2C7ACA49">
              <w:rPr>
                <w:b w:val="0"/>
                <w:bCs w:val="0"/>
                <w:color w:val="000000" w:themeColor="text1" w:themeTint="FF" w:themeShade="FF"/>
                <w:sz w:val="20"/>
                <w:szCs w:val="20"/>
                <w:lang w:val="en-ID"/>
              </w:rPr>
              <w:t xml:space="preserve"> </w:t>
            </w:r>
            <w:r w:rsidRPr="00471288" w:rsidR="2C7ACA49">
              <w:rPr>
                <w:b w:val="0"/>
                <w:bCs w:val="0"/>
                <w:i w:val="1"/>
                <w:iCs w:val="1"/>
                <w:color w:val="000000" w:themeColor="text1" w:themeTint="FF" w:themeShade="FF"/>
                <w:sz w:val="20"/>
                <w:szCs w:val="20"/>
                <w:lang w:val="fi-FI"/>
              </w:rPr>
              <w:t>Logic</w:t>
            </w:r>
            <w:r w:rsidRPr="00471288" w:rsidR="2C7ACA49">
              <w:rPr>
                <w:b w:val="0"/>
                <w:bCs w:val="0"/>
                <w:i w:val="1"/>
                <w:iCs w:val="1"/>
                <w:color w:val="000000" w:themeColor="text1" w:themeTint="FF" w:themeShade="FF"/>
                <w:sz w:val="20"/>
                <w:szCs w:val="20"/>
                <w:lang w:val="fi-FI"/>
              </w:rPr>
              <w:t xml:space="preserve"> Model </w:t>
            </w:r>
            <w:r w:rsidRPr="00471288" w:rsidR="2C7ACA49">
              <w:rPr>
                <w:b w:val="0"/>
                <w:bCs w:val="0"/>
                <w:color w:val="000000" w:themeColor="text1" w:themeTint="FF" w:themeShade="FF"/>
                <w:sz w:val="20"/>
                <w:szCs w:val="20"/>
                <w:lang w:val="fi-FI"/>
              </w:rPr>
              <w:t>(DJPb)</w:t>
            </w:r>
          </w:p>
          <w:p w:rsidRPr="00013782" w:rsidR="00D87F68" w:rsidP="00471288" w:rsidRDefault="00D87F68" w14:paraId="0EB96682" w14:textId="07DE0DD4">
            <w:pPr>
              <w:pStyle w:val="Heading1"/>
              <w:tabs>
                <w:tab w:val="clear" w:pos="720"/>
                <w:tab w:val="left" w:pos="360"/>
                <w:tab w:val="num" w:pos="452"/>
              </w:tabs>
              <w:ind w:left="-115" w:hanging="0"/>
              <w:rPr>
                <w:b w:val="0"/>
                <w:bCs w:val="0"/>
                <w:color w:val="000000"/>
                <w:sz w:val="20"/>
                <w:szCs w:val="20"/>
                <w:shd w:val="clear" w:color="auto" w:fill="FFFFFF"/>
                <w:lang w:val="fi-FI"/>
              </w:rPr>
            </w:pPr>
          </w:p>
        </w:tc>
        <w:tc>
          <w:tcPr>
            <w:tcW w:w="1926" w:type="dxa"/>
            <w:vMerge/>
            <w:tcMar/>
          </w:tcPr>
          <w:p w:rsidRPr="61021B48" w:rsidR="00D87F68" w:rsidP="5CBB60D4" w:rsidRDefault="00D87F68" w14:paraId="799E3A74" w14:textId="77777777">
            <w:pPr>
              <w:pStyle w:val="Heading1"/>
              <w:tabs>
                <w:tab w:val="left" w:pos="360"/>
                <w:tab w:val="num" w:pos="452"/>
              </w:tabs>
              <w:ind w:left="169" w:firstLine="11"/>
              <w:rPr>
                <w:b w:val="0"/>
                <w:bCs w:val="0"/>
                <w:color w:val="000000" w:themeColor="text1"/>
                <w:sz w:val="20"/>
                <w:szCs w:val="20"/>
                <w:lang w:val="fi-FI"/>
              </w:rPr>
            </w:pPr>
          </w:p>
        </w:tc>
        <w:tc>
          <w:tcPr>
            <w:tcW w:w="927" w:type="dxa"/>
            <w:vMerge/>
            <w:tcMar/>
          </w:tcPr>
          <w:p w:rsidRPr="00714852" w:rsidR="00D87F68" w:rsidP="5B612CEE" w:rsidRDefault="00D87F68" w14:paraId="46355AF1" w14:textId="77777777">
            <w:pPr>
              <w:pStyle w:val="Heading1"/>
              <w:tabs>
                <w:tab w:val="left" w:pos="360"/>
              </w:tabs>
              <w:ind w:left="0" w:firstLine="0"/>
              <w:jc w:val="center"/>
              <w:rPr>
                <w:b w:val="0"/>
                <w:bCs w:val="0"/>
                <w:iCs/>
                <w:color w:val="000000"/>
                <w:sz w:val="20"/>
                <w:szCs w:val="20"/>
                <w:shd w:val="clear" w:color="auto" w:fill="FFFFFF"/>
                <w:lang w:val="en-ID"/>
              </w:rPr>
            </w:pPr>
          </w:p>
        </w:tc>
        <w:tc>
          <w:tcPr>
            <w:tcW w:w="2486" w:type="dxa"/>
            <w:vMerge/>
            <w:tcMar/>
          </w:tcPr>
          <w:p w:rsidRPr="5B612CEE" w:rsidR="00D87F68" w:rsidP="5CBB60D4" w:rsidRDefault="00D87F68" w14:paraId="07EEB17C" w14:textId="77777777">
            <w:pPr>
              <w:pStyle w:val="Heading1"/>
              <w:tabs>
                <w:tab w:val="left" w:pos="360"/>
              </w:tabs>
              <w:ind w:left="0" w:firstLine="0"/>
              <w:rPr>
                <w:color w:val="000000"/>
                <w:sz w:val="20"/>
                <w:szCs w:val="20"/>
                <w:shd w:val="clear" w:color="auto" w:fill="FFFFFF"/>
                <w:lang w:val="en-ID"/>
              </w:rPr>
            </w:pPr>
          </w:p>
        </w:tc>
      </w:tr>
      <w:tr w:rsidR="005F482F" w:rsidTr="00471288" w14:paraId="68975BFE" w14:textId="77777777">
        <w:trPr>
          <w:trHeight w:val="648"/>
        </w:trPr>
        <w:tc>
          <w:tcPr>
            <w:tcW w:w="632" w:type="dxa"/>
            <w:vMerge w:val="restart"/>
            <w:tcMar/>
          </w:tcPr>
          <w:p w:rsidRPr="0055446E" w:rsidR="005F482F" w:rsidP="5B612CEE" w:rsidRDefault="005F482F" w14:paraId="2422650E" w14:textId="4FBD7A6C">
            <w:pPr>
              <w:pStyle w:val="Heading1"/>
              <w:tabs>
                <w:tab w:val="left" w:pos="539"/>
                <w:tab w:val="left" w:pos="540"/>
              </w:tabs>
              <w:ind w:left="0" w:firstLine="0"/>
              <w:jc w:val="center"/>
              <w:rPr>
                <w:b w:val="0"/>
                <w:bCs w:val="0"/>
                <w:iCs/>
                <w:color w:val="000000"/>
                <w:sz w:val="20"/>
                <w:szCs w:val="20"/>
                <w:shd w:val="clear" w:color="auto" w:fill="FFFFFF"/>
              </w:rPr>
            </w:pPr>
            <w:r>
              <w:rPr>
                <w:b w:val="0"/>
                <w:bCs w:val="0"/>
                <w:iCs/>
                <w:color w:val="000000"/>
                <w:sz w:val="20"/>
                <w:szCs w:val="20"/>
                <w:shd w:val="clear" w:color="auto" w:fill="FFFFFF"/>
              </w:rPr>
              <w:t>4</w:t>
            </w:r>
          </w:p>
        </w:tc>
        <w:tc>
          <w:tcPr>
            <w:tcW w:w="1905" w:type="dxa"/>
            <w:vMerge w:val="restart"/>
            <w:tcMar/>
          </w:tcPr>
          <w:p w:rsidRPr="00E841D6" w:rsidR="005F482F" w:rsidP="5CBB60D4" w:rsidRDefault="005F482F" w14:paraId="6966DB0C" w14:textId="36118969">
            <w:pPr>
              <w:pStyle w:val="Heading1"/>
              <w:tabs>
                <w:tab w:val="left" w:pos="539"/>
                <w:tab w:val="left" w:pos="540"/>
              </w:tabs>
              <w:spacing w:line="276" w:lineRule="auto"/>
              <w:ind w:left="0" w:firstLine="0"/>
              <w:rPr>
                <w:b w:val="0"/>
                <w:bCs w:val="0"/>
                <w:iCs/>
                <w:color w:val="000000"/>
                <w:sz w:val="20"/>
                <w:szCs w:val="20"/>
                <w:shd w:val="clear" w:color="auto" w:fill="FFFFFF"/>
              </w:rPr>
            </w:pPr>
            <w:r w:rsidRPr="00E841D6">
              <w:rPr>
                <w:b w:val="0"/>
                <w:bCs w:val="0"/>
                <w:iCs/>
                <w:color w:val="000000"/>
                <w:sz w:val="20"/>
                <w:szCs w:val="20"/>
                <w:shd w:val="clear" w:color="auto" w:fill="FFFFFF"/>
              </w:rPr>
              <w:t>Manajemen Kas dan Strategi Percepatan Realisasi Belanja Daerah</w:t>
            </w:r>
          </w:p>
        </w:tc>
        <w:tc>
          <w:tcPr>
            <w:tcW w:w="2326" w:type="dxa"/>
            <w:tcMar/>
          </w:tcPr>
          <w:p w:rsidRPr="00013782" w:rsidR="005F482F" w:rsidP="0E0FEFD9" w:rsidRDefault="005F482F" w14:paraId="29EE3A85" w14:textId="51261149">
            <w:pPr>
              <w:pStyle w:val="Heading1"/>
              <w:numPr>
                <w:ilvl w:val="0"/>
                <w:numId w:val="15"/>
              </w:numPr>
              <w:tabs>
                <w:tab w:val="clear" w:pos="720"/>
                <w:tab w:val="left" w:pos="360"/>
                <w:tab w:val="num" w:pos="452"/>
              </w:tabs>
              <w:ind w:left="169" w:hanging="284"/>
              <w:rPr>
                <w:b w:val="0"/>
                <w:bCs w:val="0"/>
                <w:color w:val="000000"/>
                <w:sz w:val="20"/>
                <w:szCs w:val="20"/>
                <w:shd w:val="clear" w:color="auto" w:fill="FFFFFF"/>
                <w:lang w:val="fi-FI"/>
              </w:rPr>
            </w:pPr>
            <w:r w:rsidRPr="0E0FEFD9" w:rsidR="34E2A596">
              <w:rPr>
                <w:b w:val="0"/>
                <w:bCs w:val="0"/>
                <w:color w:val="000000"/>
                <w:sz w:val="20"/>
                <w:szCs w:val="20"/>
                <w:shd w:val="clear" w:color="auto" w:fill="FFFFFF"/>
                <w:lang w:val="fi-FI"/>
              </w:rPr>
              <w:t>Manajemen</w:t>
            </w:r>
            <w:r w:rsidRPr="0E0FEFD9" w:rsidR="34E2A596">
              <w:rPr>
                <w:b w:val="0"/>
                <w:bCs w:val="0"/>
                <w:color w:val="000000"/>
                <w:sz w:val="20"/>
                <w:szCs w:val="20"/>
                <w:shd w:val="clear" w:color="auto" w:fill="FFFFFF"/>
                <w:lang w:val="fi-FI"/>
              </w:rPr>
              <w:t xml:space="preserve"> Kas </w:t>
            </w:r>
            <w:r w:rsidRPr="0E0FEFD9" w:rsidR="34E2A596">
              <w:rPr>
                <w:b w:val="0"/>
                <w:bCs w:val="0"/>
                <w:color w:val="000000"/>
                <w:sz w:val="20"/>
                <w:szCs w:val="20"/>
                <w:shd w:val="clear" w:color="auto" w:fill="FFFFFF"/>
                <w:lang w:val="fi-FI"/>
              </w:rPr>
              <w:t>Daerah</w:t>
            </w:r>
            <w:r w:rsidRPr="0E0FEFD9" w:rsidR="34E2A596">
              <w:rPr>
                <w:b w:val="0"/>
                <w:bCs w:val="0"/>
                <w:color w:val="000000"/>
                <w:sz w:val="20"/>
                <w:szCs w:val="20"/>
                <w:shd w:val="clear" w:color="auto" w:fill="FFFFFF"/>
                <w:lang w:val="fi-FI"/>
              </w:rPr>
              <w:t xml:space="preserve"> (DJP</w:t>
            </w:r>
            <w:r w:rsidRPr="0E0FEFD9" w:rsidR="45984329">
              <w:rPr>
                <w:b w:val="0"/>
                <w:bCs w:val="0"/>
                <w:color w:val="000000"/>
                <w:sz w:val="20"/>
                <w:szCs w:val="20"/>
                <w:shd w:val="clear" w:color="auto" w:fill="FFFFFF"/>
                <w:lang w:val="fi-FI"/>
              </w:rPr>
              <w:t>b</w:t>
            </w:r>
            <w:r w:rsidRPr="0E0FEFD9" w:rsidR="34E2A596">
              <w:rPr>
                <w:b w:val="0"/>
                <w:bCs w:val="0"/>
                <w:color w:val="000000"/>
                <w:sz w:val="20"/>
                <w:szCs w:val="20"/>
                <w:shd w:val="clear" w:color="auto" w:fill="FFFFFF"/>
                <w:lang w:val="fi-FI"/>
              </w:rPr>
              <w:t>)</w:t>
            </w:r>
          </w:p>
        </w:tc>
        <w:tc>
          <w:tcPr>
            <w:tcW w:w="1926" w:type="dxa"/>
            <w:vMerge w:val="restart"/>
            <w:tcMar/>
          </w:tcPr>
          <w:p w:rsidR="005F482F" w:rsidP="5CBB60D4" w:rsidRDefault="005F482F" w14:paraId="20BE63D2" w14:textId="77777777">
            <w:pPr>
              <w:pStyle w:val="Heading1"/>
              <w:tabs>
                <w:tab w:val="left" w:pos="360"/>
                <w:tab w:val="num" w:pos="452"/>
              </w:tabs>
              <w:spacing w:line="259" w:lineRule="auto"/>
              <w:ind w:left="169" w:firstLine="11"/>
              <w:rPr>
                <w:b w:val="0"/>
                <w:bCs w:val="0"/>
                <w:color w:val="000000" w:themeColor="text1"/>
                <w:sz w:val="20"/>
                <w:szCs w:val="20"/>
                <w:lang w:val="fi-FI"/>
              </w:rPr>
            </w:pPr>
            <w:r w:rsidRPr="61021B48">
              <w:rPr>
                <w:b w:val="0"/>
                <w:bCs w:val="0"/>
                <w:color w:val="000000" w:themeColor="text1"/>
                <w:sz w:val="20"/>
                <w:szCs w:val="20"/>
                <w:lang w:val="fi-FI"/>
              </w:rPr>
              <w:t>Penurunan saldo simpanan Pemda yang tidak produktif di perbankan (Idle Cash).</w:t>
            </w:r>
          </w:p>
          <w:p w:rsidRPr="61021B48" w:rsidR="005F482F" w:rsidP="5CBB60D4" w:rsidRDefault="005F482F" w14:paraId="5B9E6B04" w14:textId="1BA26FE8">
            <w:pPr>
              <w:pStyle w:val="Heading1"/>
              <w:tabs>
                <w:tab w:val="left" w:pos="360"/>
                <w:tab w:val="num" w:pos="452"/>
              </w:tabs>
              <w:spacing w:line="259" w:lineRule="auto"/>
              <w:ind w:left="169" w:firstLine="11"/>
              <w:rPr>
                <w:b w:val="0"/>
                <w:bCs w:val="0"/>
                <w:color w:val="000000" w:themeColor="text1"/>
                <w:sz w:val="20"/>
                <w:szCs w:val="20"/>
                <w:lang w:val="fi-FI"/>
              </w:rPr>
            </w:pPr>
          </w:p>
        </w:tc>
        <w:tc>
          <w:tcPr>
            <w:tcW w:w="927" w:type="dxa"/>
            <w:vMerge w:val="restart"/>
            <w:tcMar/>
          </w:tcPr>
          <w:p w:rsidRPr="00714852" w:rsidR="005F482F" w:rsidP="5B612CEE" w:rsidRDefault="005F482F" w14:paraId="34F89855" w14:textId="2C833BC6">
            <w:pPr>
              <w:pStyle w:val="Heading1"/>
              <w:tabs>
                <w:tab w:val="left" w:pos="360"/>
              </w:tabs>
              <w:ind w:left="0" w:firstLine="0"/>
              <w:jc w:val="center"/>
              <w:rPr>
                <w:b w:val="0"/>
                <w:bCs w:val="0"/>
                <w:iCs/>
                <w:color w:val="000000"/>
                <w:sz w:val="20"/>
                <w:szCs w:val="20"/>
                <w:shd w:val="clear" w:color="auto" w:fill="FFFFFF"/>
                <w:lang w:val="en-ID"/>
              </w:rPr>
            </w:pPr>
            <w:r w:rsidRPr="00714852">
              <w:rPr>
                <w:b w:val="0"/>
                <w:bCs w:val="0"/>
                <w:iCs/>
                <w:color w:val="000000"/>
                <w:sz w:val="20"/>
                <w:szCs w:val="20"/>
                <w:shd w:val="clear" w:color="auto" w:fill="FFFFFF"/>
                <w:lang w:val="en-ID"/>
              </w:rPr>
              <w:t>2</w:t>
            </w:r>
          </w:p>
        </w:tc>
        <w:tc>
          <w:tcPr>
            <w:tcW w:w="2486" w:type="dxa"/>
            <w:vMerge w:val="restart"/>
            <w:tcMar/>
          </w:tcPr>
          <w:p w:rsidRPr="006C1EDA" w:rsidR="005F482F" w:rsidP="5CBB60D4" w:rsidRDefault="005F482F" w14:paraId="6DF05ED9" w14:textId="77777777">
            <w:pPr>
              <w:pStyle w:val="Heading1"/>
              <w:tabs>
                <w:tab w:val="left" w:pos="360"/>
              </w:tabs>
              <w:ind w:left="0" w:firstLine="0"/>
              <w:rPr>
                <w:color w:val="000000"/>
                <w:sz w:val="20"/>
                <w:szCs w:val="20"/>
                <w:shd w:val="clear" w:color="auto" w:fill="FFFFFF"/>
                <w:lang w:val="en-ID"/>
              </w:rPr>
            </w:pPr>
            <w:r w:rsidRPr="5B612CEE">
              <w:rPr>
                <w:color w:val="000000"/>
                <w:sz w:val="20"/>
                <w:szCs w:val="20"/>
                <w:shd w:val="clear" w:color="auto" w:fill="FFFFFF"/>
                <w:lang w:val="en-ID"/>
              </w:rPr>
              <w:t>Diskusi Panel</w:t>
            </w:r>
          </w:p>
          <w:p w:rsidRPr="002C3646" w:rsidR="005F482F" w:rsidP="5CBB60D4" w:rsidRDefault="005F482F" w14:paraId="3973A80A" w14:textId="77777777">
            <w:pPr>
              <w:pStyle w:val="Heading1"/>
              <w:numPr>
                <w:ilvl w:val="0"/>
                <w:numId w:val="25"/>
              </w:numPr>
              <w:tabs>
                <w:tab w:val="clear" w:pos="720"/>
                <w:tab w:val="num" w:pos="360"/>
                <w:tab w:val="left" w:pos="539"/>
                <w:tab w:val="left" w:pos="540"/>
              </w:tabs>
              <w:ind w:left="141" w:hanging="230"/>
              <w:rPr>
                <w:b w:val="0"/>
                <w:sz w:val="20"/>
                <w:szCs w:val="20"/>
                <w:shd w:val="clear" w:color="auto" w:fill="FFFFFF"/>
              </w:rPr>
            </w:pPr>
            <w:r w:rsidRPr="0E0FEFD9">
              <w:rPr>
                <w:b w:val="0"/>
                <w:bCs w:val="0"/>
                <w:color w:val="000000" w:themeColor="text1"/>
                <w:sz w:val="20"/>
                <w:szCs w:val="20"/>
              </w:rPr>
              <w:t>Direktur Pengelolaan Kas Negara, DJPb, Kemenkeu</w:t>
            </w:r>
          </w:p>
          <w:p w:rsidRPr="0055633A" w:rsidR="0055633A" w:rsidP="0055633A" w:rsidRDefault="1548993A" w14:paraId="1A63F7BF" w14:textId="77777777">
            <w:pPr>
              <w:pStyle w:val="Heading1"/>
              <w:numPr>
                <w:ilvl w:val="0"/>
                <w:numId w:val="25"/>
              </w:numPr>
              <w:tabs>
                <w:tab w:val="clear" w:pos="720"/>
                <w:tab w:val="num" w:pos="360"/>
                <w:tab w:val="left" w:pos="539"/>
                <w:tab w:val="left" w:pos="540"/>
              </w:tabs>
              <w:ind w:left="141" w:hanging="230"/>
              <w:rPr>
                <w:b w:val="0"/>
                <w:bCs w:val="0"/>
                <w:sz w:val="20"/>
                <w:szCs w:val="20"/>
              </w:rPr>
            </w:pPr>
            <w:r w:rsidRPr="0E0FEFD9">
              <w:rPr>
                <w:b w:val="0"/>
                <w:bCs w:val="0"/>
                <w:color w:val="000000" w:themeColor="text1"/>
                <w:sz w:val="20"/>
                <w:szCs w:val="20"/>
                <w:lang w:val="fi-FI"/>
              </w:rPr>
              <w:t>Direktur Pengembangan Strategi dan Kebijakan Pengadaan Umum, LKPP</w:t>
            </w:r>
          </w:p>
          <w:p w:rsidRPr="00E841D6" w:rsidR="005F482F" w:rsidP="00471288" w:rsidRDefault="005F482F" w14:paraId="64B75727" w14:textId="2B12A00F">
            <w:pPr>
              <w:pStyle w:val="Heading1"/>
              <w:numPr>
                <w:ilvl w:val="0"/>
                <w:numId w:val="25"/>
              </w:numPr>
              <w:tabs>
                <w:tab w:val="clear" w:leader="none" w:pos="720"/>
                <w:tab w:val="num" w:leader="none" w:pos="360"/>
                <w:tab w:val="left" w:leader="none" w:pos="539"/>
                <w:tab w:val="left" w:leader="none" w:pos="540"/>
              </w:tabs>
              <w:ind w:left="141" w:hanging="230"/>
              <w:rPr>
                <w:b w:val="0"/>
                <w:bCs w:val="0"/>
                <w:color w:val="000000" w:themeColor="text1" w:themeTint="FF" w:themeShade="FF"/>
                <w:sz w:val="20"/>
                <w:szCs w:val="20"/>
                <w:shd w:val="clear" w:color="auto" w:fill="FFFFFF"/>
                <w:lang w:val="fi-FI"/>
              </w:rPr>
            </w:pPr>
            <w:r w:rsidRPr="00471288" w:rsidR="19177AA7">
              <w:rPr>
                <w:b w:val="0"/>
                <w:bCs w:val="0"/>
                <w:color w:val="000000" w:themeColor="text1" w:themeTint="FF" w:themeShade="FF"/>
                <w:sz w:val="20"/>
                <w:szCs w:val="20"/>
                <w:lang w:val="fi-FI"/>
              </w:rPr>
              <w:t>Direktur</w:t>
            </w:r>
            <w:r w:rsidRPr="00471288" w:rsidR="19177AA7">
              <w:rPr>
                <w:b w:val="0"/>
                <w:bCs w:val="0"/>
                <w:color w:val="000000" w:themeColor="text1" w:themeTint="FF" w:themeShade="FF"/>
                <w:sz w:val="20"/>
                <w:szCs w:val="20"/>
                <w:lang w:val="fi-FI"/>
              </w:rPr>
              <w:t xml:space="preserve"> </w:t>
            </w:r>
            <w:r w:rsidRPr="00471288" w:rsidR="19177AA7">
              <w:rPr>
                <w:b w:val="0"/>
                <w:bCs w:val="0"/>
                <w:color w:val="000000" w:themeColor="text1" w:themeTint="FF" w:themeShade="FF"/>
                <w:sz w:val="20"/>
                <w:szCs w:val="20"/>
                <w:lang w:val="fi-FI"/>
              </w:rPr>
              <w:t>Pengawasan</w:t>
            </w:r>
            <w:r w:rsidRPr="00471288" w:rsidR="19177AA7">
              <w:rPr>
                <w:b w:val="0"/>
                <w:bCs w:val="0"/>
                <w:color w:val="000000" w:themeColor="text1" w:themeTint="FF" w:themeShade="FF"/>
                <w:sz w:val="20"/>
                <w:szCs w:val="20"/>
                <w:lang w:val="fi-FI"/>
              </w:rPr>
              <w:t xml:space="preserve"> </w:t>
            </w:r>
            <w:r w:rsidRPr="00471288" w:rsidR="19177AA7">
              <w:rPr>
                <w:b w:val="0"/>
                <w:bCs w:val="0"/>
                <w:color w:val="000000" w:themeColor="text1" w:themeTint="FF" w:themeShade="FF"/>
                <w:sz w:val="20"/>
                <w:szCs w:val="20"/>
                <w:lang w:val="fi-FI"/>
              </w:rPr>
              <w:t>Akuntabilitas</w:t>
            </w:r>
            <w:r w:rsidRPr="00471288" w:rsidR="19177AA7">
              <w:rPr>
                <w:b w:val="0"/>
                <w:bCs w:val="0"/>
                <w:color w:val="000000" w:themeColor="text1" w:themeTint="FF" w:themeShade="FF"/>
                <w:sz w:val="20"/>
                <w:szCs w:val="20"/>
                <w:lang w:val="fi-FI"/>
              </w:rPr>
              <w:t xml:space="preserve"> </w:t>
            </w:r>
            <w:r w:rsidRPr="00471288" w:rsidR="19177AA7">
              <w:rPr>
                <w:b w:val="0"/>
                <w:bCs w:val="0"/>
                <w:color w:val="000000" w:themeColor="text1" w:themeTint="FF" w:themeShade="FF"/>
                <w:sz w:val="20"/>
                <w:szCs w:val="20"/>
                <w:lang w:val="fi-FI"/>
              </w:rPr>
              <w:t>Keuangan</w:t>
            </w:r>
            <w:r w:rsidRPr="00471288" w:rsidR="19177AA7">
              <w:rPr>
                <w:b w:val="0"/>
                <w:bCs w:val="0"/>
                <w:color w:val="000000" w:themeColor="text1" w:themeTint="FF" w:themeShade="FF"/>
                <w:sz w:val="20"/>
                <w:szCs w:val="20"/>
                <w:lang w:val="fi-FI"/>
              </w:rPr>
              <w:t xml:space="preserve"> </w:t>
            </w:r>
            <w:r w:rsidRPr="00471288" w:rsidR="19177AA7">
              <w:rPr>
                <w:b w:val="0"/>
                <w:bCs w:val="0"/>
                <w:color w:val="000000" w:themeColor="text1" w:themeTint="FF" w:themeShade="FF"/>
                <w:sz w:val="20"/>
                <w:szCs w:val="20"/>
                <w:lang w:val="fi-FI"/>
              </w:rPr>
              <w:t>Daerah</w:t>
            </w:r>
            <w:r w:rsidRPr="00471288" w:rsidR="19177AA7">
              <w:rPr>
                <w:b w:val="0"/>
                <w:bCs w:val="0"/>
                <w:color w:val="000000" w:themeColor="text1" w:themeTint="FF" w:themeShade="FF"/>
                <w:sz w:val="20"/>
                <w:szCs w:val="20"/>
                <w:lang w:val="fi-FI"/>
              </w:rPr>
              <w:t xml:space="preserve">, </w:t>
            </w:r>
            <w:r w:rsidRPr="00471288" w:rsidR="19177AA7">
              <w:rPr>
                <w:b w:val="0"/>
                <w:bCs w:val="0"/>
                <w:color w:val="000000" w:themeColor="text1" w:themeTint="FF" w:themeShade="FF"/>
                <w:sz w:val="20"/>
                <w:szCs w:val="20"/>
                <w:lang w:val="fi-FI"/>
              </w:rPr>
              <w:t>Deputi</w:t>
            </w:r>
            <w:r w:rsidRPr="00471288" w:rsidR="19177AA7">
              <w:rPr>
                <w:b w:val="0"/>
                <w:bCs w:val="0"/>
                <w:color w:val="000000" w:themeColor="text1" w:themeTint="FF" w:themeShade="FF"/>
                <w:sz w:val="20"/>
                <w:szCs w:val="20"/>
                <w:lang w:val="fi-FI"/>
              </w:rPr>
              <w:t xml:space="preserve"> </w:t>
            </w:r>
            <w:r w:rsidRPr="00471288" w:rsidR="19177AA7">
              <w:rPr>
                <w:b w:val="0"/>
                <w:bCs w:val="0"/>
                <w:color w:val="000000" w:themeColor="text1" w:themeTint="FF" w:themeShade="FF"/>
                <w:sz w:val="20"/>
                <w:szCs w:val="20"/>
                <w:lang w:val="fi-FI"/>
              </w:rPr>
              <w:t>Bidang</w:t>
            </w:r>
            <w:r w:rsidRPr="00471288" w:rsidR="19177AA7">
              <w:rPr>
                <w:b w:val="0"/>
                <w:bCs w:val="0"/>
                <w:color w:val="000000" w:themeColor="text1" w:themeTint="FF" w:themeShade="FF"/>
                <w:sz w:val="20"/>
                <w:szCs w:val="20"/>
                <w:lang w:val="fi-FI"/>
              </w:rPr>
              <w:t xml:space="preserve"> </w:t>
            </w:r>
            <w:r w:rsidRPr="00471288" w:rsidR="19177AA7">
              <w:rPr>
                <w:b w:val="0"/>
                <w:bCs w:val="0"/>
                <w:color w:val="000000" w:themeColor="text1" w:themeTint="FF" w:themeShade="FF"/>
                <w:sz w:val="20"/>
                <w:szCs w:val="20"/>
                <w:lang w:val="fi-FI"/>
              </w:rPr>
              <w:t>Pengawasan</w:t>
            </w:r>
            <w:r w:rsidRPr="00471288" w:rsidR="19177AA7">
              <w:rPr>
                <w:b w:val="0"/>
                <w:bCs w:val="0"/>
                <w:color w:val="000000" w:themeColor="text1" w:themeTint="FF" w:themeShade="FF"/>
                <w:sz w:val="20"/>
                <w:szCs w:val="20"/>
                <w:lang w:val="fi-FI"/>
              </w:rPr>
              <w:t xml:space="preserve"> </w:t>
            </w:r>
            <w:r w:rsidRPr="00471288" w:rsidR="19177AA7">
              <w:rPr>
                <w:b w:val="0"/>
                <w:bCs w:val="0"/>
                <w:color w:val="000000" w:themeColor="text1" w:themeTint="FF" w:themeShade="FF"/>
                <w:sz w:val="20"/>
                <w:szCs w:val="20"/>
                <w:lang w:val="fi-FI"/>
              </w:rPr>
              <w:t>Penyelenggaraan</w:t>
            </w:r>
            <w:r w:rsidRPr="00471288" w:rsidR="19177AA7">
              <w:rPr>
                <w:b w:val="0"/>
                <w:bCs w:val="0"/>
                <w:color w:val="000000" w:themeColor="text1" w:themeTint="FF" w:themeShade="FF"/>
                <w:sz w:val="20"/>
                <w:szCs w:val="20"/>
                <w:lang w:val="fi-FI"/>
              </w:rPr>
              <w:t xml:space="preserve"> </w:t>
            </w:r>
            <w:r w:rsidRPr="00471288" w:rsidR="19177AA7">
              <w:rPr>
                <w:b w:val="0"/>
                <w:bCs w:val="0"/>
                <w:color w:val="000000" w:themeColor="text1" w:themeTint="FF" w:themeShade="FF"/>
                <w:sz w:val="20"/>
                <w:szCs w:val="20"/>
                <w:lang w:val="fi-FI"/>
              </w:rPr>
              <w:t>Keuangan</w:t>
            </w:r>
            <w:r w:rsidRPr="00471288" w:rsidR="19177AA7">
              <w:rPr>
                <w:b w:val="0"/>
                <w:bCs w:val="0"/>
                <w:color w:val="000000" w:themeColor="text1" w:themeTint="FF" w:themeShade="FF"/>
                <w:sz w:val="20"/>
                <w:szCs w:val="20"/>
                <w:lang w:val="fi-FI"/>
              </w:rPr>
              <w:t xml:space="preserve"> </w:t>
            </w:r>
            <w:r w:rsidRPr="00471288" w:rsidR="19177AA7">
              <w:rPr>
                <w:b w:val="0"/>
                <w:bCs w:val="0"/>
                <w:color w:val="000000" w:themeColor="text1" w:themeTint="FF" w:themeShade="FF"/>
                <w:sz w:val="20"/>
                <w:szCs w:val="20"/>
                <w:lang w:val="fi-FI"/>
              </w:rPr>
              <w:t>Daerah</w:t>
            </w:r>
            <w:r w:rsidRPr="00471288" w:rsidR="19177AA7">
              <w:rPr>
                <w:b w:val="0"/>
                <w:bCs w:val="0"/>
                <w:color w:val="000000" w:themeColor="text1" w:themeTint="FF" w:themeShade="FF"/>
                <w:sz w:val="20"/>
                <w:szCs w:val="20"/>
                <w:lang w:val="fi-FI"/>
              </w:rPr>
              <w:t>, BPKP</w:t>
            </w:r>
          </w:p>
        </w:tc>
      </w:tr>
      <w:tr w:rsidR="005F482F" w:rsidTr="00471288" w14:paraId="46905CCF" w14:textId="77777777">
        <w:trPr>
          <w:trHeight w:val="525"/>
        </w:trPr>
        <w:tc>
          <w:tcPr>
            <w:tcW w:w="632" w:type="dxa"/>
            <w:vMerge/>
            <w:tcMar/>
          </w:tcPr>
          <w:p w:rsidR="005F482F" w:rsidP="5B612CEE" w:rsidRDefault="005F482F" w14:paraId="1FBEED04" w14:textId="77777777">
            <w:pPr>
              <w:pStyle w:val="Heading1"/>
              <w:tabs>
                <w:tab w:val="left" w:pos="539"/>
                <w:tab w:val="left" w:pos="540"/>
              </w:tabs>
              <w:ind w:left="0" w:firstLine="0"/>
              <w:jc w:val="center"/>
              <w:rPr>
                <w:b w:val="0"/>
                <w:bCs w:val="0"/>
                <w:iCs/>
                <w:color w:val="000000"/>
                <w:sz w:val="20"/>
                <w:szCs w:val="20"/>
                <w:shd w:val="clear" w:color="auto" w:fill="FFFFFF"/>
              </w:rPr>
            </w:pPr>
          </w:p>
        </w:tc>
        <w:tc>
          <w:tcPr>
            <w:tcW w:w="1905" w:type="dxa"/>
            <w:vMerge/>
            <w:tcMar/>
          </w:tcPr>
          <w:p w:rsidRPr="00E841D6" w:rsidR="005F482F" w:rsidP="5CBB60D4" w:rsidRDefault="005F482F" w14:paraId="7A977DE7" w14:textId="77777777">
            <w:pPr>
              <w:pStyle w:val="Heading1"/>
              <w:tabs>
                <w:tab w:val="left" w:pos="539"/>
                <w:tab w:val="left" w:pos="540"/>
              </w:tabs>
              <w:spacing w:line="276" w:lineRule="auto"/>
              <w:ind w:left="0" w:firstLine="0"/>
              <w:rPr>
                <w:b w:val="0"/>
                <w:bCs w:val="0"/>
                <w:iCs/>
                <w:color w:val="000000"/>
                <w:sz w:val="20"/>
                <w:szCs w:val="20"/>
                <w:shd w:val="clear" w:color="auto" w:fill="FFFFFF"/>
              </w:rPr>
            </w:pPr>
          </w:p>
        </w:tc>
        <w:tc>
          <w:tcPr>
            <w:tcW w:w="2326" w:type="dxa"/>
            <w:tcMar/>
          </w:tcPr>
          <w:p w:rsidRPr="005F482F" w:rsidR="005F482F" w:rsidP="0E0FEFD9" w:rsidRDefault="005F482F" w14:paraId="4C272D1B" w14:textId="6E8F78FB">
            <w:pPr>
              <w:pStyle w:val="Heading1"/>
              <w:numPr>
                <w:ilvl w:val="0"/>
                <w:numId w:val="15"/>
              </w:numPr>
              <w:tabs>
                <w:tab w:val="clear" w:pos="720"/>
                <w:tab w:val="left" w:pos="360"/>
                <w:tab w:val="num" w:pos="452"/>
              </w:tabs>
              <w:ind w:left="169" w:hanging="284"/>
              <w:rPr>
                <w:b w:val="0"/>
                <w:bCs w:val="0"/>
                <w:color w:val="000000"/>
                <w:sz w:val="20"/>
                <w:szCs w:val="20"/>
                <w:shd w:val="clear" w:color="auto" w:fill="FFFFFF"/>
                <w:lang w:val="fi-FI"/>
              </w:rPr>
            </w:pPr>
            <w:r w:rsidRPr="0E0FEFD9">
              <w:rPr>
                <w:b w:val="0"/>
                <w:bCs w:val="0"/>
                <w:color w:val="000000"/>
                <w:sz w:val="20"/>
                <w:szCs w:val="20"/>
                <w:shd w:val="clear" w:color="auto" w:fill="FFFFFF"/>
                <w:lang w:val="fi-FI"/>
              </w:rPr>
              <w:t>Realisasi Belanja (LKPP)</w:t>
            </w:r>
          </w:p>
          <w:p w:rsidRPr="005F482F" w:rsidR="005F482F" w:rsidP="0E0FEFD9" w:rsidRDefault="6DBE92F7" w14:paraId="20C603C0" w14:textId="4C520392">
            <w:pPr>
              <w:pStyle w:val="Heading1"/>
              <w:numPr>
                <w:ilvl w:val="0"/>
                <w:numId w:val="15"/>
              </w:numPr>
              <w:tabs>
                <w:tab w:val="clear" w:pos="720"/>
                <w:tab w:val="left" w:pos="360"/>
                <w:tab w:val="num" w:pos="452"/>
              </w:tabs>
              <w:ind w:left="169" w:hanging="284"/>
              <w:rPr>
                <w:b w:val="0"/>
                <w:bCs w:val="0"/>
                <w:color w:val="000000"/>
                <w:sz w:val="20"/>
                <w:szCs w:val="20"/>
                <w:shd w:val="clear" w:color="auto" w:fill="FFFFFF"/>
                <w:lang w:val="fi-FI"/>
              </w:rPr>
            </w:pPr>
            <w:r w:rsidRPr="0E0FEFD9">
              <w:rPr>
                <w:b w:val="0"/>
                <w:bCs w:val="0"/>
                <w:color w:val="000000" w:themeColor="text1"/>
                <w:sz w:val="20"/>
                <w:szCs w:val="20"/>
                <w:lang w:val="fi-FI"/>
              </w:rPr>
              <w:t>Prinsip Value for Money dalam Percepatan Penguatan Tata Kelola (</w:t>
            </w:r>
            <w:r w:rsidRPr="0E0FEFD9">
              <w:rPr>
                <w:b w:val="0"/>
                <w:bCs w:val="0"/>
                <w:i/>
                <w:iCs/>
                <w:color w:val="000000" w:themeColor="text1"/>
                <w:sz w:val="20"/>
                <w:szCs w:val="20"/>
                <w:lang w:val="fi-FI"/>
              </w:rPr>
              <w:t>Governance</w:t>
            </w:r>
            <w:r w:rsidRPr="0E0FEFD9">
              <w:rPr>
                <w:b w:val="0"/>
                <w:bCs w:val="0"/>
                <w:color w:val="000000" w:themeColor="text1"/>
                <w:sz w:val="20"/>
                <w:szCs w:val="20"/>
                <w:lang w:val="fi-FI"/>
              </w:rPr>
              <w:t>) dalam Penyerapan Anggaran (LKPP)</w:t>
            </w:r>
          </w:p>
        </w:tc>
        <w:tc>
          <w:tcPr>
            <w:tcW w:w="1926" w:type="dxa"/>
            <w:vMerge/>
            <w:tcMar/>
          </w:tcPr>
          <w:p w:rsidRPr="61021B48" w:rsidR="005F482F" w:rsidP="5CBB60D4" w:rsidRDefault="005F482F" w14:paraId="678AA7E7" w14:textId="77777777">
            <w:pPr>
              <w:pStyle w:val="Heading1"/>
              <w:tabs>
                <w:tab w:val="left" w:pos="360"/>
                <w:tab w:val="num" w:pos="452"/>
              </w:tabs>
              <w:spacing w:line="259" w:lineRule="auto"/>
              <w:ind w:left="169" w:firstLine="11"/>
              <w:rPr>
                <w:b w:val="0"/>
                <w:bCs w:val="0"/>
                <w:color w:val="000000" w:themeColor="text1"/>
                <w:sz w:val="20"/>
                <w:szCs w:val="20"/>
                <w:lang w:val="fi-FI"/>
              </w:rPr>
            </w:pPr>
          </w:p>
        </w:tc>
        <w:tc>
          <w:tcPr>
            <w:tcW w:w="927" w:type="dxa"/>
            <w:vMerge/>
            <w:tcMar/>
          </w:tcPr>
          <w:p w:rsidRPr="00714852" w:rsidR="005F482F" w:rsidP="5B612CEE" w:rsidRDefault="005F482F" w14:paraId="4D5829E0" w14:textId="77777777">
            <w:pPr>
              <w:pStyle w:val="Heading1"/>
              <w:tabs>
                <w:tab w:val="left" w:pos="360"/>
              </w:tabs>
              <w:ind w:left="0" w:firstLine="0"/>
              <w:jc w:val="center"/>
              <w:rPr>
                <w:b w:val="0"/>
                <w:bCs w:val="0"/>
                <w:iCs/>
                <w:color w:val="000000"/>
                <w:sz w:val="20"/>
                <w:szCs w:val="20"/>
                <w:shd w:val="clear" w:color="auto" w:fill="FFFFFF"/>
                <w:lang w:val="en-ID"/>
              </w:rPr>
            </w:pPr>
          </w:p>
        </w:tc>
        <w:tc>
          <w:tcPr>
            <w:tcW w:w="2486" w:type="dxa"/>
            <w:vMerge/>
            <w:tcMar/>
          </w:tcPr>
          <w:p w:rsidRPr="5B612CEE" w:rsidR="005F482F" w:rsidP="5CBB60D4" w:rsidRDefault="005F482F" w14:paraId="4A4B51DD" w14:textId="77777777">
            <w:pPr>
              <w:pStyle w:val="Heading1"/>
              <w:tabs>
                <w:tab w:val="left" w:pos="360"/>
              </w:tabs>
              <w:ind w:left="0" w:firstLine="0"/>
              <w:rPr>
                <w:color w:val="000000"/>
                <w:sz w:val="20"/>
                <w:szCs w:val="20"/>
                <w:shd w:val="clear" w:color="auto" w:fill="FFFFFF"/>
                <w:lang w:val="en-ID"/>
              </w:rPr>
            </w:pPr>
          </w:p>
        </w:tc>
      </w:tr>
      <w:tr w:rsidR="005F482F" w:rsidTr="00471288" w14:paraId="32D525D4" w14:textId="77777777">
        <w:trPr>
          <w:trHeight w:val="1070"/>
        </w:trPr>
        <w:tc>
          <w:tcPr>
            <w:tcW w:w="632" w:type="dxa"/>
            <w:vMerge/>
            <w:tcMar/>
          </w:tcPr>
          <w:p w:rsidR="005F482F" w:rsidP="5B612CEE" w:rsidRDefault="005F482F" w14:paraId="2329AEFE" w14:textId="77777777">
            <w:pPr>
              <w:pStyle w:val="Heading1"/>
              <w:tabs>
                <w:tab w:val="left" w:pos="539"/>
                <w:tab w:val="left" w:pos="540"/>
              </w:tabs>
              <w:ind w:left="0" w:firstLine="0"/>
              <w:jc w:val="center"/>
              <w:rPr>
                <w:b w:val="0"/>
                <w:bCs w:val="0"/>
                <w:iCs/>
                <w:color w:val="000000"/>
                <w:sz w:val="20"/>
                <w:szCs w:val="20"/>
                <w:shd w:val="clear" w:color="auto" w:fill="FFFFFF"/>
              </w:rPr>
            </w:pPr>
          </w:p>
        </w:tc>
        <w:tc>
          <w:tcPr>
            <w:tcW w:w="1905" w:type="dxa"/>
            <w:vMerge/>
            <w:tcMar/>
          </w:tcPr>
          <w:p w:rsidRPr="00E841D6" w:rsidR="005F482F" w:rsidP="5CBB60D4" w:rsidRDefault="005F482F" w14:paraId="112AFCE6" w14:textId="77777777">
            <w:pPr>
              <w:pStyle w:val="Heading1"/>
              <w:tabs>
                <w:tab w:val="left" w:pos="539"/>
                <w:tab w:val="left" w:pos="540"/>
              </w:tabs>
              <w:spacing w:line="276" w:lineRule="auto"/>
              <w:ind w:left="0" w:firstLine="0"/>
              <w:rPr>
                <w:b w:val="0"/>
                <w:bCs w:val="0"/>
                <w:iCs/>
                <w:color w:val="000000"/>
                <w:sz w:val="20"/>
                <w:szCs w:val="20"/>
                <w:shd w:val="clear" w:color="auto" w:fill="FFFFFF"/>
              </w:rPr>
            </w:pPr>
          </w:p>
        </w:tc>
        <w:tc>
          <w:tcPr>
            <w:tcW w:w="2326" w:type="dxa"/>
            <w:tcMar/>
          </w:tcPr>
          <w:p w:rsidRPr="00140FD0" w:rsidR="005F482F" w:rsidP="00140FD0" w:rsidRDefault="005F482F" w14:paraId="3934C6FE" w14:textId="34F642B9">
            <w:pPr>
              <w:pStyle w:val="Heading1"/>
              <w:numPr>
                <w:ilvl w:val="0"/>
                <w:numId w:val="15"/>
              </w:numPr>
              <w:tabs>
                <w:tab w:val="clear" w:pos="720"/>
                <w:tab w:val="left" w:pos="360"/>
                <w:tab w:val="num" w:pos="452"/>
              </w:tabs>
              <w:ind w:left="169" w:hanging="284"/>
              <w:rPr>
                <w:b w:val="0"/>
                <w:bCs w:val="0"/>
                <w:iCs/>
                <w:color w:val="000000"/>
                <w:sz w:val="20"/>
                <w:szCs w:val="20"/>
                <w:shd w:val="clear" w:color="auto" w:fill="FFFFFF"/>
                <w:lang w:val="fi-FI"/>
              </w:rPr>
            </w:pPr>
            <w:r w:rsidRPr="00013782">
              <w:rPr>
                <w:b w:val="0"/>
                <w:bCs w:val="0"/>
                <w:iCs/>
                <w:color w:val="000000"/>
                <w:sz w:val="20"/>
                <w:szCs w:val="20"/>
                <w:shd w:val="clear" w:color="auto" w:fill="FFFFFF"/>
                <w:lang w:val="fi-FI"/>
              </w:rPr>
              <w:t>Pemantauan dan Evaluasi Realisasi Belanja Berbasis Data</w:t>
            </w:r>
            <w:r>
              <w:rPr>
                <w:b w:val="0"/>
                <w:bCs w:val="0"/>
                <w:iCs/>
                <w:color w:val="000000"/>
                <w:sz w:val="20"/>
                <w:szCs w:val="20"/>
                <w:shd w:val="clear" w:color="auto" w:fill="FFFFFF"/>
                <w:lang w:val="fi-FI"/>
              </w:rPr>
              <w:t xml:space="preserve"> (BPKP)</w:t>
            </w:r>
          </w:p>
        </w:tc>
        <w:tc>
          <w:tcPr>
            <w:tcW w:w="1926" w:type="dxa"/>
            <w:vMerge/>
            <w:tcMar/>
          </w:tcPr>
          <w:p w:rsidRPr="61021B48" w:rsidR="005F482F" w:rsidP="5CBB60D4" w:rsidRDefault="005F482F" w14:paraId="38C2C408" w14:textId="77777777">
            <w:pPr>
              <w:pStyle w:val="Heading1"/>
              <w:tabs>
                <w:tab w:val="left" w:pos="360"/>
                <w:tab w:val="num" w:pos="452"/>
              </w:tabs>
              <w:spacing w:line="259" w:lineRule="auto"/>
              <w:ind w:left="169" w:firstLine="11"/>
              <w:rPr>
                <w:b w:val="0"/>
                <w:bCs w:val="0"/>
                <w:color w:val="000000" w:themeColor="text1"/>
                <w:sz w:val="20"/>
                <w:szCs w:val="20"/>
                <w:lang w:val="fi-FI"/>
              </w:rPr>
            </w:pPr>
          </w:p>
        </w:tc>
        <w:tc>
          <w:tcPr>
            <w:tcW w:w="927" w:type="dxa"/>
            <w:vMerge/>
            <w:tcMar/>
          </w:tcPr>
          <w:p w:rsidRPr="00714852" w:rsidR="005F482F" w:rsidP="5B612CEE" w:rsidRDefault="005F482F" w14:paraId="22E744DE" w14:textId="77777777">
            <w:pPr>
              <w:pStyle w:val="Heading1"/>
              <w:tabs>
                <w:tab w:val="left" w:pos="360"/>
              </w:tabs>
              <w:ind w:left="0" w:firstLine="0"/>
              <w:jc w:val="center"/>
              <w:rPr>
                <w:b w:val="0"/>
                <w:bCs w:val="0"/>
                <w:iCs/>
                <w:color w:val="000000"/>
                <w:sz w:val="20"/>
                <w:szCs w:val="20"/>
                <w:shd w:val="clear" w:color="auto" w:fill="FFFFFF"/>
                <w:lang w:val="en-ID"/>
              </w:rPr>
            </w:pPr>
          </w:p>
        </w:tc>
        <w:tc>
          <w:tcPr>
            <w:tcW w:w="2486" w:type="dxa"/>
            <w:vMerge/>
            <w:tcMar/>
          </w:tcPr>
          <w:p w:rsidRPr="5B612CEE" w:rsidR="005F482F" w:rsidP="5CBB60D4" w:rsidRDefault="005F482F" w14:paraId="1D49C9F3" w14:textId="77777777">
            <w:pPr>
              <w:pStyle w:val="Heading1"/>
              <w:tabs>
                <w:tab w:val="left" w:pos="360"/>
              </w:tabs>
              <w:ind w:left="0" w:firstLine="0"/>
              <w:rPr>
                <w:color w:val="000000"/>
                <w:sz w:val="20"/>
                <w:szCs w:val="20"/>
                <w:shd w:val="clear" w:color="auto" w:fill="FFFFFF"/>
                <w:lang w:val="en-ID"/>
              </w:rPr>
            </w:pPr>
          </w:p>
        </w:tc>
      </w:tr>
      <w:tr w:rsidR="00923725" w:rsidTr="00471288" w14:paraId="74BA2E75" w14:textId="77777777">
        <w:trPr>
          <w:trHeight w:val="538"/>
        </w:trPr>
        <w:tc>
          <w:tcPr>
            <w:tcW w:w="632" w:type="dxa"/>
            <w:vMerge w:val="restart"/>
            <w:tcMar/>
          </w:tcPr>
          <w:p w:rsidRPr="0055446E" w:rsidR="00923725" w:rsidP="5B612CEE" w:rsidRDefault="00923725" w14:paraId="3C0BC49B" w14:textId="330E6E68">
            <w:pPr>
              <w:pStyle w:val="Heading1"/>
              <w:tabs>
                <w:tab w:val="left" w:pos="539"/>
                <w:tab w:val="left" w:pos="540"/>
              </w:tabs>
              <w:ind w:left="0" w:firstLine="0"/>
              <w:jc w:val="center"/>
              <w:rPr>
                <w:b w:val="0"/>
                <w:bCs w:val="0"/>
                <w:iCs/>
                <w:color w:val="000000"/>
                <w:sz w:val="20"/>
                <w:szCs w:val="20"/>
                <w:shd w:val="clear" w:color="auto" w:fill="FFFFFF"/>
              </w:rPr>
            </w:pPr>
            <w:r>
              <w:rPr>
                <w:b w:val="0"/>
                <w:bCs w:val="0"/>
                <w:iCs/>
                <w:color w:val="000000"/>
                <w:sz w:val="20"/>
                <w:szCs w:val="20"/>
                <w:shd w:val="clear" w:color="auto" w:fill="FFFFFF"/>
              </w:rPr>
              <w:t>5</w:t>
            </w:r>
          </w:p>
        </w:tc>
        <w:tc>
          <w:tcPr>
            <w:tcW w:w="1905" w:type="dxa"/>
            <w:vMerge w:val="restart"/>
            <w:tcMar/>
          </w:tcPr>
          <w:p w:rsidRPr="002D6430" w:rsidR="00923725" w:rsidP="5CBB60D4" w:rsidRDefault="00923725" w14:paraId="40661DA9" w14:textId="78223F37">
            <w:pPr>
              <w:pStyle w:val="Heading1"/>
              <w:tabs>
                <w:tab w:val="left" w:pos="539"/>
                <w:tab w:val="left" w:pos="540"/>
              </w:tabs>
              <w:spacing w:line="276" w:lineRule="auto"/>
              <w:ind w:left="0" w:firstLine="0"/>
              <w:rPr>
                <w:b w:val="0"/>
                <w:bCs w:val="0"/>
                <w:iCs/>
                <w:color w:val="000000"/>
                <w:sz w:val="20"/>
                <w:szCs w:val="20"/>
                <w:shd w:val="clear" w:color="auto" w:fill="FFFFFF"/>
              </w:rPr>
            </w:pPr>
            <w:r w:rsidRPr="002D6430">
              <w:rPr>
                <w:b w:val="0"/>
                <w:bCs w:val="0"/>
                <w:iCs/>
                <w:color w:val="000000"/>
                <w:sz w:val="20"/>
                <w:szCs w:val="20"/>
                <w:shd w:val="clear" w:color="auto" w:fill="FFFFFF"/>
              </w:rPr>
              <w:t>Penggalian Potensi Pajak Daerah dan</w:t>
            </w:r>
          </w:p>
          <w:p w:rsidRPr="00E841D6" w:rsidR="00923725" w:rsidP="5CBB60D4" w:rsidRDefault="00923725" w14:paraId="2A82484D" w14:textId="288CAFA4">
            <w:pPr>
              <w:pStyle w:val="Heading1"/>
              <w:tabs>
                <w:tab w:val="left" w:pos="539"/>
                <w:tab w:val="left" w:pos="540"/>
              </w:tabs>
              <w:spacing w:line="276" w:lineRule="auto"/>
              <w:ind w:left="0" w:firstLine="0"/>
              <w:rPr>
                <w:b w:val="0"/>
                <w:bCs w:val="0"/>
                <w:iCs/>
                <w:color w:val="000000"/>
                <w:sz w:val="20"/>
                <w:szCs w:val="20"/>
                <w:shd w:val="clear" w:color="auto" w:fill="FFFFFF"/>
                <w:lang w:val="en-ID"/>
              </w:rPr>
            </w:pPr>
            <w:r w:rsidRPr="00E841D6">
              <w:rPr>
                <w:b w:val="0"/>
                <w:bCs w:val="0"/>
                <w:iCs/>
                <w:color w:val="000000"/>
                <w:sz w:val="20"/>
                <w:szCs w:val="20"/>
                <w:shd w:val="clear" w:color="auto" w:fill="FFFFFF"/>
              </w:rPr>
              <w:t>Retribusi Daerah</w:t>
            </w:r>
          </w:p>
        </w:tc>
        <w:tc>
          <w:tcPr>
            <w:tcW w:w="2326" w:type="dxa"/>
            <w:tcMar/>
          </w:tcPr>
          <w:p w:rsidRPr="009C08A8" w:rsidR="00923725" w:rsidP="5CBB60D4" w:rsidRDefault="00923725" w14:paraId="24E70C00" w14:textId="3C78838C">
            <w:pPr>
              <w:pStyle w:val="Heading1"/>
              <w:numPr>
                <w:ilvl w:val="0"/>
                <w:numId w:val="17"/>
              </w:numPr>
              <w:tabs>
                <w:tab w:val="clear" w:pos="720"/>
                <w:tab w:val="left" w:pos="360"/>
              </w:tabs>
              <w:ind w:left="180" w:hanging="270"/>
              <w:rPr>
                <w:b w:val="0"/>
                <w:sz w:val="20"/>
                <w:szCs w:val="20"/>
                <w:shd w:val="clear" w:color="auto" w:fill="FFFFFF"/>
                <w:lang w:val="en-ID"/>
              </w:rPr>
            </w:pPr>
            <w:r w:rsidRPr="18F3909C">
              <w:rPr>
                <w:b w:val="0"/>
                <w:sz w:val="20"/>
                <w:szCs w:val="20"/>
                <w:lang w:val="en-ID"/>
              </w:rPr>
              <w:t>Overview Kebijakan</w:t>
            </w:r>
            <w:r w:rsidRPr="61021B48">
              <w:rPr>
                <w:b w:val="0"/>
                <w:bCs w:val="0"/>
                <w:sz w:val="20"/>
                <w:szCs w:val="20"/>
                <w:lang w:val="en-ID"/>
              </w:rPr>
              <w:t xml:space="preserve"> (DJPK)</w:t>
            </w:r>
          </w:p>
          <w:p w:rsidRPr="009C08A8" w:rsidR="00923725" w:rsidP="5CBB60D4" w:rsidRDefault="00923725" w14:paraId="0E08B731" w14:textId="591E414C">
            <w:pPr>
              <w:pStyle w:val="ListParagraph"/>
              <w:numPr>
                <w:ilvl w:val="0"/>
                <w:numId w:val="17"/>
              </w:numPr>
              <w:ind w:left="180" w:hanging="270"/>
              <w:jc w:val="left"/>
              <w:rPr>
                <w:rFonts w:ascii="Arial" w:hAnsi="Arial" w:eastAsia="Arial" w:cs="Arial"/>
                <w:sz w:val="20"/>
                <w:szCs w:val="20"/>
                <w:shd w:val="clear" w:color="auto" w:fill="FFFFFF"/>
                <w:lang w:val="en-ID"/>
              </w:rPr>
            </w:pPr>
            <w:r w:rsidRPr="0E0FEFD9">
              <w:rPr>
                <w:rFonts w:ascii="Arial" w:hAnsi="Arial" w:eastAsia="Arial" w:cs="Arial"/>
                <w:sz w:val="20"/>
                <w:szCs w:val="20"/>
                <w:lang w:val="en-ID"/>
              </w:rPr>
              <w:t>Urgensi Penguatan Kapasitas Fiskal Daerah (DJPK)</w:t>
            </w:r>
          </w:p>
          <w:p w:rsidRPr="009C08A8" w:rsidR="00923725" w:rsidP="0E0FEFD9" w:rsidRDefault="00923725" w14:paraId="5242F37B" w14:textId="5C31E90D">
            <w:pPr>
              <w:rPr>
                <w:rFonts w:ascii="Arial" w:hAnsi="Arial" w:eastAsia="Arial" w:cs="Arial"/>
                <w:sz w:val="20"/>
                <w:szCs w:val="20"/>
                <w:shd w:val="clear" w:color="auto" w:fill="FFFFFF"/>
              </w:rPr>
            </w:pPr>
          </w:p>
          <w:p w:rsidRPr="009C08A8" w:rsidR="00923725" w:rsidP="0E0FEFD9" w:rsidRDefault="00923725" w14:paraId="631C6B37" w14:textId="7B9FC5CF">
            <w:pPr>
              <w:rPr>
                <w:rFonts w:ascii="Arial" w:hAnsi="Arial" w:eastAsia="Arial" w:cs="Arial"/>
                <w:sz w:val="20"/>
                <w:szCs w:val="20"/>
                <w:shd w:val="clear" w:color="auto" w:fill="FFFFFF"/>
              </w:rPr>
            </w:pPr>
          </w:p>
        </w:tc>
        <w:tc>
          <w:tcPr>
            <w:tcW w:w="1926" w:type="dxa"/>
            <w:vMerge w:val="restart"/>
            <w:tcMar/>
          </w:tcPr>
          <w:p w:rsidRPr="00FB7DA4" w:rsidR="00923725" w:rsidP="5CBB60D4" w:rsidRDefault="00923725" w14:paraId="33593744" w14:textId="77777777">
            <w:pPr>
              <w:pStyle w:val="Heading1"/>
              <w:tabs>
                <w:tab w:val="left" w:pos="360"/>
              </w:tabs>
              <w:ind w:left="0" w:firstLine="0"/>
              <w:rPr>
                <w:b w:val="0"/>
                <w:bCs w:val="0"/>
                <w:iCs/>
                <w:color w:val="000000"/>
                <w:sz w:val="20"/>
                <w:szCs w:val="20"/>
                <w:shd w:val="clear" w:color="auto" w:fill="FFFFFF"/>
                <w:lang w:val="en-ID"/>
              </w:rPr>
            </w:pPr>
            <w:r w:rsidRPr="00FB7DA4">
              <w:rPr>
                <w:b w:val="0"/>
                <w:bCs w:val="0"/>
                <w:iCs/>
                <w:color w:val="000000"/>
                <w:sz w:val="20"/>
                <w:szCs w:val="20"/>
                <w:shd w:val="clear" w:color="auto" w:fill="FFFFFF"/>
                <w:lang w:val="en-ID"/>
              </w:rPr>
              <w:t>Peningkatan Pendapatan Asli Daerah</w:t>
            </w:r>
          </w:p>
          <w:p w:rsidRPr="00E841D6" w:rsidR="00923725" w:rsidP="5CBB60D4" w:rsidRDefault="00923725" w14:paraId="544A147D" w14:textId="77777777">
            <w:pPr>
              <w:pStyle w:val="Heading1"/>
              <w:tabs>
                <w:tab w:val="left" w:pos="539"/>
                <w:tab w:val="left" w:pos="540"/>
              </w:tabs>
              <w:ind w:left="0" w:firstLine="0"/>
              <w:rPr>
                <w:b w:val="0"/>
                <w:bCs w:val="0"/>
                <w:iCs/>
                <w:color w:val="000000"/>
                <w:sz w:val="20"/>
                <w:szCs w:val="20"/>
                <w:shd w:val="clear" w:color="auto" w:fill="FFFFFF"/>
              </w:rPr>
            </w:pPr>
          </w:p>
        </w:tc>
        <w:tc>
          <w:tcPr>
            <w:tcW w:w="927" w:type="dxa"/>
            <w:vMerge w:val="restart"/>
            <w:tcMar/>
          </w:tcPr>
          <w:p w:rsidRPr="00714852" w:rsidR="00923725" w:rsidP="5B612CEE" w:rsidRDefault="00923725" w14:paraId="742F45EE" w14:textId="4198D466">
            <w:pPr>
              <w:pStyle w:val="Heading1"/>
              <w:tabs>
                <w:tab w:val="left" w:pos="360"/>
              </w:tabs>
              <w:ind w:left="0" w:firstLine="0"/>
              <w:jc w:val="center"/>
              <w:rPr>
                <w:b w:val="0"/>
                <w:bCs w:val="0"/>
                <w:iCs/>
                <w:color w:val="000000"/>
                <w:sz w:val="20"/>
                <w:szCs w:val="20"/>
                <w:shd w:val="clear" w:color="auto" w:fill="FFFFFF"/>
                <w:lang w:val="en-ID"/>
              </w:rPr>
            </w:pPr>
            <w:r w:rsidRPr="00714852">
              <w:rPr>
                <w:b w:val="0"/>
                <w:bCs w:val="0"/>
                <w:iCs/>
                <w:color w:val="000000"/>
                <w:sz w:val="20"/>
                <w:szCs w:val="20"/>
                <w:shd w:val="clear" w:color="auto" w:fill="FFFFFF"/>
                <w:lang w:val="en-ID"/>
              </w:rPr>
              <w:t>2</w:t>
            </w:r>
          </w:p>
        </w:tc>
        <w:tc>
          <w:tcPr>
            <w:tcW w:w="2486" w:type="dxa"/>
            <w:vMerge w:val="restart"/>
            <w:tcMar/>
          </w:tcPr>
          <w:p w:rsidRPr="006C1EDA" w:rsidR="00923725" w:rsidP="5CBB60D4" w:rsidRDefault="00923725" w14:paraId="495E397D" w14:textId="77777777">
            <w:pPr>
              <w:pStyle w:val="Heading1"/>
              <w:tabs>
                <w:tab w:val="left" w:pos="360"/>
              </w:tabs>
              <w:ind w:left="0" w:firstLine="0"/>
              <w:rPr>
                <w:color w:val="000000"/>
                <w:sz w:val="20"/>
                <w:szCs w:val="20"/>
                <w:shd w:val="clear" w:color="auto" w:fill="FFFFFF"/>
                <w:lang w:val="en-ID"/>
              </w:rPr>
            </w:pPr>
            <w:r w:rsidRPr="5B612CEE">
              <w:rPr>
                <w:color w:val="000000"/>
                <w:sz w:val="20"/>
                <w:szCs w:val="20"/>
                <w:shd w:val="clear" w:color="auto" w:fill="FFFFFF"/>
                <w:lang w:val="en-ID"/>
              </w:rPr>
              <w:t>Diskusi Panel</w:t>
            </w:r>
          </w:p>
          <w:p w:rsidRPr="00923725" w:rsidR="00923725" w:rsidP="5CBB60D4" w:rsidRDefault="00923725" w14:paraId="5FAF369A" w14:textId="77777777">
            <w:pPr>
              <w:pStyle w:val="Heading1"/>
              <w:numPr>
                <w:ilvl w:val="0"/>
                <w:numId w:val="27"/>
              </w:numPr>
              <w:tabs>
                <w:tab w:val="clear" w:pos="720"/>
                <w:tab w:val="left" w:pos="539"/>
                <w:tab w:val="left" w:pos="540"/>
              </w:tabs>
              <w:ind w:left="134" w:hanging="223"/>
              <w:rPr>
                <w:b w:val="0"/>
                <w:color w:val="000000" w:themeColor="text1"/>
                <w:sz w:val="20"/>
                <w:szCs w:val="20"/>
              </w:rPr>
            </w:pPr>
            <w:r w:rsidRPr="5B612CEE">
              <w:rPr>
                <w:b w:val="0"/>
                <w:color w:val="000000"/>
                <w:sz w:val="20"/>
                <w:szCs w:val="20"/>
                <w:shd w:val="clear" w:color="auto" w:fill="FFFFFF"/>
              </w:rPr>
              <w:t xml:space="preserve">Direktur Pajak Daerah dan Retribusi Daerah, DJPK, Kemenkeu </w:t>
            </w:r>
          </w:p>
          <w:p w:rsidR="00923725" w:rsidP="5CBB60D4" w:rsidRDefault="00923725" w14:paraId="5EDF58A1" w14:textId="3957F314">
            <w:pPr>
              <w:pStyle w:val="Heading1"/>
              <w:numPr>
                <w:ilvl w:val="0"/>
                <w:numId w:val="27"/>
              </w:numPr>
              <w:tabs>
                <w:tab w:val="clear" w:pos="720"/>
                <w:tab w:val="left" w:pos="539"/>
                <w:tab w:val="left" w:pos="540"/>
              </w:tabs>
              <w:ind w:left="134" w:hanging="223"/>
              <w:rPr>
                <w:b w:val="0"/>
                <w:color w:val="000000" w:themeColor="text1"/>
                <w:sz w:val="20"/>
                <w:szCs w:val="20"/>
              </w:rPr>
            </w:pPr>
            <w:r w:rsidRPr="5CBB60D4">
              <w:rPr>
                <w:b w:val="0"/>
                <w:color w:val="000000" w:themeColor="text1"/>
                <w:sz w:val="20"/>
                <w:szCs w:val="20"/>
              </w:rPr>
              <w:t>Direktur Ekstensifikasi &amp; Penilaian, DJP, Kemenkeu</w:t>
            </w:r>
          </w:p>
          <w:p w:rsidRPr="006C1EDA" w:rsidR="00923725" w:rsidP="5CBB60D4" w:rsidRDefault="00923725" w14:paraId="551A03E0" w14:textId="621383F0">
            <w:pPr>
              <w:pStyle w:val="Heading1"/>
              <w:numPr>
                <w:ilvl w:val="0"/>
                <w:numId w:val="27"/>
              </w:numPr>
              <w:tabs>
                <w:tab w:val="clear" w:pos="720"/>
                <w:tab w:val="left" w:pos="539"/>
                <w:tab w:val="left" w:pos="540"/>
              </w:tabs>
              <w:ind w:left="134" w:hanging="223"/>
              <w:rPr>
                <w:b w:val="0"/>
                <w:color w:val="000000" w:themeColor="text1"/>
                <w:sz w:val="20"/>
                <w:szCs w:val="20"/>
              </w:rPr>
            </w:pPr>
            <w:r w:rsidRPr="5CBB60D4">
              <w:rPr>
                <w:b w:val="0"/>
                <w:color w:val="000000" w:themeColor="text1"/>
                <w:sz w:val="20"/>
                <w:szCs w:val="20"/>
              </w:rPr>
              <w:t>Kepala Pusdiklat Pajak, BPPK, Kemenkeu</w:t>
            </w:r>
          </w:p>
          <w:p w:rsidRPr="00E841D6" w:rsidR="00923725" w:rsidP="5CBB60D4" w:rsidRDefault="00923725" w14:paraId="29F67ACE" w14:textId="72CD5AFD">
            <w:pPr>
              <w:pStyle w:val="Heading1"/>
              <w:tabs>
                <w:tab w:val="left" w:pos="539"/>
                <w:tab w:val="left" w:pos="540"/>
              </w:tabs>
              <w:ind w:left="-89" w:firstLine="0"/>
              <w:rPr>
                <w:b w:val="0"/>
                <w:color w:val="000000" w:themeColor="text1"/>
                <w:sz w:val="20"/>
                <w:szCs w:val="20"/>
              </w:rPr>
            </w:pPr>
          </w:p>
          <w:p w:rsidRPr="00E841D6" w:rsidR="00923725" w:rsidP="5CBB60D4" w:rsidRDefault="00923725" w14:paraId="3900F4C0" w14:textId="34B43983">
            <w:pPr>
              <w:pStyle w:val="Heading1"/>
              <w:tabs>
                <w:tab w:val="left" w:pos="539"/>
                <w:tab w:val="left" w:pos="540"/>
              </w:tabs>
              <w:ind w:left="-89" w:firstLine="0"/>
              <w:rPr>
                <w:b w:val="0"/>
                <w:bCs w:val="0"/>
                <w:iCs/>
                <w:color w:val="000000"/>
                <w:sz w:val="20"/>
                <w:szCs w:val="20"/>
                <w:shd w:val="clear" w:color="auto" w:fill="FFFFFF"/>
              </w:rPr>
            </w:pPr>
          </w:p>
        </w:tc>
      </w:tr>
      <w:tr w:rsidR="00923725" w:rsidTr="00471288" w14:paraId="5D1DF344" w14:textId="77777777">
        <w:trPr>
          <w:trHeight w:val="300"/>
        </w:trPr>
        <w:tc>
          <w:tcPr>
            <w:tcW w:w="632" w:type="dxa"/>
            <w:vMerge/>
            <w:tcMar/>
          </w:tcPr>
          <w:p w:rsidR="00923725" w:rsidRDefault="00923725" w14:paraId="4FB80EF3" w14:textId="77777777"/>
        </w:tc>
        <w:tc>
          <w:tcPr>
            <w:tcW w:w="1905" w:type="dxa"/>
            <w:vMerge/>
            <w:tcMar/>
          </w:tcPr>
          <w:p w:rsidR="00923725" w:rsidRDefault="00923725" w14:paraId="5FF7ED84" w14:textId="77777777"/>
        </w:tc>
        <w:tc>
          <w:tcPr>
            <w:tcW w:w="2326" w:type="dxa"/>
            <w:tcMar/>
          </w:tcPr>
          <w:p w:rsidR="00923725" w:rsidP="5CBB60D4" w:rsidRDefault="00923725" w14:paraId="486D8A93" w14:textId="292E151E">
            <w:pPr>
              <w:pStyle w:val="ListParagraph"/>
              <w:numPr>
                <w:ilvl w:val="0"/>
                <w:numId w:val="17"/>
              </w:numPr>
              <w:ind w:left="180" w:hanging="270"/>
              <w:jc w:val="left"/>
              <w:rPr>
                <w:rFonts w:ascii="Arial" w:hAnsi="Arial" w:eastAsia="Arial" w:cs="Arial"/>
                <w:sz w:val="20"/>
                <w:szCs w:val="20"/>
                <w:lang w:val="en-ID"/>
              </w:rPr>
            </w:pPr>
            <w:r w:rsidRPr="61021B48">
              <w:rPr>
                <w:rFonts w:ascii="Arial" w:hAnsi="Arial" w:eastAsia="Arial" w:cs="Arial"/>
                <w:sz w:val="20"/>
                <w:szCs w:val="20"/>
                <w:lang w:val="en-ID"/>
              </w:rPr>
              <w:t>Peta Potensi dan Ekonomi Daerah (DJP)</w:t>
            </w:r>
          </w:p>
          <w:p w:rsidR="00923725" w:rsidP="5CBB60D4" w:rsidRDefault="00923725" w14:paraId="1FF23531" w14:textId="65454519">
            <w:pPr>
              <w:pStyle w:val="ListParagraph"/>
              <w:numPr>
                <w:ilvl w:val="0"/>
                <w:numId w:val="17"/>
              </w:numPr>
              <w:ind w:left="180" w:hanging="270"/>
              <w:jc w:val="left"/>
              <w:rPr>
                <w:rFonts w:ascii="Arial" w:hAnsi="Arial" w:eastAsia="Arial" w:cs="Arial"/>
                <w:sz w:val="20"/>
                <w:szCs w:val="20"/>
                <w:lang w:val="en-ID"/>
              </w:rPr>
            </w:pPr>
            <w:r w:rsidRPr="61021B48">
              <w:rPr>
                <w:rFonts w:ascii="Arial" w:hAnsi="Arial" w:eastAsia="Arial" w:cs="Arial"/>
                <w:sz w:val="20"/>
                <w:szCs w:val="20"/>
                <w:lang w:val="en-ID"/>
              </w:rPr>
              <w:t xml:space="preserve">Sinergi penggalian potensi pajak Pusat dan Daerah serta </w:t>
            </w:r>
            <w:r w:rsidRPr="61021B48">
              <w:rPr>
                <w:rFonts w:ascii="Arial" w:hAnsi="Arial" w:eastAsia="Arial" w:cs="Arial"/>
                <w:i/>
                <w:iCs/>
                <w:sz w:val="20"/>
                <w:szCs w:val="20"/>
                <w:lang w:val="en-ID"/>
              </w:rPr>
              <w:t xml:space="preserve">success story </w:t>
            </w:r>
            <w:r w:rsidRPr="61021B48">
              <w:rPr>
                <w:rFonts w:ascii="Arial" w:hAnsi="Arial" w:eastAsia="Arial" w:cs="Arial"/>
                <w:sz w:val="20"/>
                <w:szCs w:val="20"/>
                <w:lang w:val="en-ID"/>
              </w:rPr>
              <w:t>(DJP)</w:t>
            </w:r>
          </w:p>
        </w:tc>
        <w:tc>
          <w:tcPr>
            <w:tcW w:w="1926" w:type="dxa"/>
            <w:vMerge/>
            <w:tcMar/>
            <w:vAlign w:val="center"/>
          </w:tcPr>
          <w:p w:rsidR="00923725" w:rsidRDefault="00923725" w14:paraId="3A5CD88D" w14:textId="77777777"/>
        </w:tc>
        <w:tc>
          <w:tcPr>
            <w:tcW w:w="927" w:type="dxa"/>
            <w:vMerge/>
            <w:tcMar/>
          </w:tcPr>
          <w:p w:rsidR="00923725" w:rsidRDefault="00923725" w14:paraId="76605999" w14:textId="77777777"/>
        </w:tc>
        <w:tc>
          <w:tcPr>
            <w:tcW w:w="2486" w:type="dxa"/>
            <w:vMerge/>
            <w:tcMar/>
          </w:tcPr>
          <w:p w:rsidR="00923725" w:rsidP="5CBB60D4" w:rsidRDefault="00923725" w14:paraId="3976613C" w14:textId="2AB4676E">
            <w:pPr>
              <w:pStyle w:val="Heading1"/>
              <w:numPr>
                <w:ilvl w:val="0"/>
                <w:numId w:val="27"/>
              </w:numPr>
              <w:tabs>
                <w:tab w:val="clear" w:pos="720"/>
                <w:tab w:val="left" w:pos="539"/>
                <w:tab w:val="left" w:pos="540"/>
              </w:tabs>
              <w:ind w:left="134" w:hanging="223"/>
              <w:rPr>
                <w:b w:val="0"/>
                <w:color w:val="000000" w:themeColor="text1"/>
                <w:sz w:val="20"/>
                <w:szCs w:val="20"/>
              </w:rPr>
            </w:pPr>
          </w:p>
        </w:tc>
      </w:tr>
      <w:tr w:rsidR="00923725" w:rsidTr="00471288" w14:paraId="23FF16BB" w14:textId="77777777">
        <w:trPr>
          <w:trHeight w:val="300"/>
        </w:trPr>
        <w:tc>
          <w:tcPr>
            <w:tcW w:w="632" w:type="dxa"/>
            <w:vMerge/>
            <w:tcMar/>
          </w:tcPr>
          <w:p w:rsidR="00923725" w:rsidRDefault="00923725" w14:paraId="012857C0" w14:textId="77777777"/>
        </w:tc>
        <w:tc>
          <w:tcPr>
            <w:tcW w:w="1905" w:type="dxa"/>
            <w:vMerge/>
            <w:tcMar/>
          </w:tcPr>
          <w:p w:rsidR="00923725" w:rsidRDefault="00923725" w14:paraId="0950E997" w14:textId="77777777"/>
        </w:tc>
        <w:tc>
          <w:tcPr>
            <w:tcW w:w="2326" w:type="dxa"/>
            <w:tcMar/>
          </w:tcPr>
          <w:p w:rsidR="00923725" w:rsidP="5CBB60D4" w:rsidRDefault="00923725" w14:paraId="1013CB69" w14:textId="692DD120">
            <w:pPr>
              <w:pStyle w:val="ListParagraph"/>
              <w:numPr>
                <w:ilvl w:val="0"/>
                <w:numId w:val="17"/>
              </w:numPr>
              <w:ind w:left="180" w:hanging="270"/>
              <w:jc w:val="left"/>
              <w:rPr>
                <w:rFonts w:ascii="Arial" w:hAnsi="Arial" w:eastAsia="Arial" w:cs="Arial"/>
                <w:sz w:val="20"/>
                <w:szCs w:val="20"/>
                <w:lang w:val="en-ID"/>
              </w:rPr>
            </w:pPr>
            <w:r w:rsidRPr="61021B48">
              <w:rPr>
                <w:rFonts w:ascii="Arial" w:hAnsi="Arial" w:eastAsia="Arial" w:cs="Arial"/>
                <w:sz w:val="20"/>
                <w:szCs w:val="20"/>
                <w:lang w:val="en-ID"/>
              </w:rPr>
              <w:t>Penyiapan Kompetensi SDM PDRD (BPPK)</w:t>
            </w:r>
          </w:p>
        </w:tc>
        <w:tc>
          <w:tcPr>
            <w:tcW w:w="1926" w:type="dxa"/>
            <w:vMerge/>
            <w:tcMar/>
            <w:vAlign w:val="center"/>
          </w:tcPr>
          <w:p w:rsidR="00923725" w:rsidRDefault="00923725" w14:paraId="1534BA28" w14:textId="77777777"/>
        </w:tc>
        <w:tc>
          <w:tcPr>
            <w:tcW w:w="927" w:type="dxa"/>
            <w:vMerge/>
            <w:tcMar/>
          </w:tcPr>
          <w:p w:rsidR="00923725" w:rsidRDefault="00923725" w14:paraId="02509C0C" w14:textId="77777777"/>
        </w:tc>
        <w:tc>
          <w:tcPr>
            <w:tcW w:w="2486" w:type="dxa"/>
            <w:vMerge/>
            <w:tcMar/>
          </w:tcPr>
          <w:p w:rsidR="00923725" w:rsidP="5CBB60D4" w:rsidRDefault="00923725" w14:paraId="05AA2F48" w14:textId="766DB957">
            <w:pPr>
              <w:pStyle w:val="Heading1"/>
              <w:numPr>
                <w:ilvl w:val="0"/>
                <w:numId w:val="27"/>
              </w:numPr>
              <w:tabs>
                <w:tab w:val="clear" w:pos="720"/>
                <w:tab w:val="left" w:pos="539"/>
                <w:tab w:val="left" w:pos="540"/>
              </w:tabs>
              <w:ind w:left="134" w:hanging="223"/>
              <w:rPr>
                <w:b w:val="0"/>
                <w:bCs w:val="0"/>
                <w:color w:val="000000" w:themeColor="text1"/>
                <w:sz w:val="20"/>
                <w:szCs w:val="20"/>
              </w:rPr>
            </w:pPr>
          </w:p>
        </w:tc>
      </w:tr>
      <w:tr w:rsidR="00DA39D7" w:rsidTr="00471288" w14:paraId="22498BB7" w14:textId="77777777">
        <w:trPr>
          <w:trHeight w:val="769"/>
        </w:trPr>
        <w:tc>
          <w:tcPr>
            <w:tcW w:w="632" w:type="dxa"/>
            <w:vMerge w:val="restart"/>
            <w:tcMar/>
          </w:tcPr>
          <w:p w:rsidRPr="0055446E" w:rsidR="00DA39D7" w:rsidP="5B612CEE" w:rsidRDefault="00DA39D7" w14:paraId="49B92399" w14:textId="4BAE5835">
            <w:pPr>
              <w:pStyle w:val="Heading1"/>
              <w:tabs>
                <w:tab w:val="left" w:pos="539"/>
                <w:tab w:val="left" w:pos="540"/>
              </w:tabs>
              <w:ind w:left="0" w:firstLine="0"/>
              <w:jc w:val="center"/>
              <w:rPr>
                <w:b w:val="0"/>
                <w:bCs w:val="0"/>
                <w:iCs/>
                <w:color w:val="000000"/>
                <w:sz w:val="20"/>
                <w:szCs w:val="20"/>
                <w:shd w:val="clear" w:color="auto" w:fill="FFFFFF"/>
              </w:rPr>
            </w:pPr>
            <w:r>
              <w:rPr>
                <w:b w:val="0"/>
                <w:bCs w:val="0"/>
                <w:iCs/>
                <w:color w:val="000000"/>
                <w:sz w:val="20"/>
                <w:szCs w:val="20"/>
                <w:shd w:val="clear" w:color="auto" w:fill="FFFFFF"/>
              </w:rPr>
              <w:t>6</w:t>
            </w:r>
          </w:p>
        </w:tc>
        <w:tc>
          <w:tcPr>
            <w:tcW w:w="1905" w:type="dxa"/>
            <w:vMerge w:val="restart"/>
            <w:tcMar/>
          </w:tcPr>
          <w:p w:rsidRPr="00E841D6" w:rsidR="00DA39D7" w:rsidP="5CBB60D4" w:rsidRDefault="00DA39D7" w14:paraId="5E9781DE" w14:textId="62D9313F">
            <w:pPr>
              <w:pStyle w:val="Heading1"/>
              <w:tabs>
                <w:tab w:val="left" w:pos="539"/>
                <w:tab w:val="left" w:pos="540"/>
              </w:tabs>
              <w:spacing w:line="276" w:lineRule="auto"/>
              <w:ind w:left="0" w:firstLine="0"/>
              <w:rPr>
                <w:b w:val="0"/>
                <w:bCs w:val="0"/>
                <w:iCs/>
                <w:color w:val="000000"/>
                <w:sz w:val="20"/>
                <w:szCs w:val="20"/>
                <w:shd w:val="clear" w:color="auto" w:fill="FFFFFF"/>
              </w:rPr>
            </w:pPr>
            <w:r w:rsidRPr="00E841D6">
              <w:rPr>
                <w:b w:val="0"/>
                <w:bCs w:val="0"/>
                <w:iCs/>
                <w:color w:val="000000"/>
                <w:sz w:val="20"/>
                <w:szCs w:val="20"/>
                <w:shd w:val="clear" w:color="auto" w:fill="FFFFFF"/>
              </w:rPr>
              <w:t>Strategi Optimalisasi Pemanfaatan BMD (</w:t>
            </w:r>
            <w:r w:rsidRPr="00E841D6">
              <w:rPr>
                <w:b w:val="0"/>
                <w:bCs w:val="0"/>
                <w:i/>
                <w:color w:val="000000"/>
                <w:sz w:val="20"/>
                <w:szCs w:val="20"/>
                <w:shd w:val="clear" w:color="auto" w:fill="FFFFFF"/>
              </w:rPr>
              <w:t>Leveraging assets</w:t>
            </w:r>
            <w:r w:rsidRPr="00E841D6">
              <w:rPr>
                <w:b w:val="0"/>
                <w:bCs w:val="0"/>
                <w:iCs/>
                <w:color w:val="000000"/>
                <w:sz w:val="20"/>
                <w:szCs w:val="20"/>
                <w:shd w:val="clear" w:color="auto" w:fill="FFFFFF"/>
              </w:rPr>
              <w:t>)</w:t>
            </w:r>
          </w:p>
        </w:tc>
        <w:tc>
          <w:tcPr>
            <w:tcW w:w="2326" w:type="dxa"/>
            <w:tcMar/>
          </w:tcPr>
          <w:p w:rsidRPr="00DA39D7" w:rsidR="00DA39D7" w:rsidP="00DA39D7" w:rsidRDefault="00DA39D7" w14:paraId="755E00F4" w14:textId="54E2EBD5">
            <w:pPr>
              <w:pStyle w:val="Heading1"/>
              <w:numPr>
                <w:ilvl w:val="0"/>
                <w:numId w:val="18"/>
              </w:numPr>
              <w:tabs>
                <w:tab w:val="clear" w:pos="720"/>
                <w:tab w:val="left" w:pos="360"/>
              </w:tabs>
              <w:ind w:left="178" w:hanging="283"/>
              <w:rPr>
                <w:b w:val="0"/>
                <w:bCs w:val="0"/>
                <w:iCs/>
                <w:color w:val="000000"/>
                <w:sz w:val="20"/>
                <w:szCs w:val="20"/>
                <w:shd w:val="clear" w:color="auto" w:fill="FFFFFF"/>
                <w:lang w:val="en-ID"/>
              </w:rPr>
            </w:pPr>
            <w:r w:rsidRPr="000E1979">
              <w:rPr>
                <w:b w:val="0"/>
                <w:bCs w:val="0"/>
                <w:iCs/>
                <w:color w:val="000000"/>
                <w:sz w:val="20"/>
                <w:szCs w:val="20"/>
                <w:shd w:val="clear" w:color="auto" w:fill="FFFFFF"/>
                <w:lang w:val="en-ID"/>
              </w:rPr>
              <w:t xml:space="preserve">Aset sebagai </w:t>
            </w:r>
            <w:r w:rsidRPr="000E1979">
              <w:rPr>
                <w:b w:val="0"/>
                <w:bCs w:val="0"/>
                <w:i/>
                <w:color w:val="000000"/>
                <w:sz w:val="20"/>
                <w:szCs w:val="20"/>
                <w:shd w:val="clear" w:color="auto" w:fill="FFFFFF"/>
                <w:lang w:val="en-ID"/>
              </w:rPr>
              <w:t>Revenue Center</w:t>
            </w:r>
            <w:r w:rsidRPr="61021B48">
              <w:rPr>
                <w:b w:val="0"/>
                <w:bCs w:val="0"/>
                <w:i/>
                <w:iCs/>
                <w:color w:val="000000"/>
                <w:sz w:val="20"/>
                <w:szCs w:val="20"/>
                <w:shd w:val="clear" w:color="auto" w:fill="FFFFFF"/>
                <w:lang w:val="en-ID"/>
              </w:rPr>
              <w:t xml:space="preserve"> </w:t>
            </w:r>
            <w:r w:rsidRPr="61021B48">
              <w:rPr>
                <w:b w:val="0"/>
                <w:bCs w:val="0"/>
                <w:color w:val="000000"/>
                <w:sz w:val="20"/>
                <w:szCs w:val="20"/>
                <w:shd w:val="clear" w:color="auto" w:fill="FFFFFF"/>
                <w:lang w:val="en-ID"/>
              </w:rPr>
              <w:t>(DJKN</w:t>
            </w:r>
            <w:r>
              <w:rPr>
                <w:b w:val="0"/>
                <w:bCs w:val="0"/>
                <w:color w:val="000000"/>
                <w:sz w:val="20"/>
                <w:szCs w:val="20"/>
                <w:shd w:val="clear" w:color="auto" w:fill="FFFFFF"/>
                <w:lang w:val="en-ID"/>
              </w:rPr>
              <w:t>)</w:t>
            </w:r>
          </w:p>
        </w:tc>
        <w:tc>
          <w:tcPr>
            <w:tcW w:w="1926" w:type="dxa"/>
            <w:vMerge/>
            <w:tcMar/>
          </w:tcPr>
          <w:p w:rsidRPr="00E841D6" w:rsidR="00DA39D7" w:rsidP="00171E48" w:rsidRDefault="00DA39D7" w14:paraId="325792A4" w14:textId="77777777">
            <w:pPr>
              <w:pStyle w:val="Heading1"/>
              <w:tabs>
                <w:tab w:val="left" w:pos="539"/>
                <w:tab w:val="left" w:pos="540"/>
              </w:tabs>
              <w:ind w:left="0" w:firstLine="0"/>
              <w:jc w:val="both"/>
              <w:rPr>
                <w:b w:val="0"/>
                <w:bCs w:val="0"/>
                <w:iCs/>
                <w:color w:val="000000"/>
                <w:sz w:val="20"/>
                <w:szCs w:val="20"/>
                <w:shd w:val="clear" w:color="auto" w:fill="FFFFFF"/>
              </w:rPr>
            </w:pPr>
          </w:p>
        </w:tc>
        <w:tc>
          <w:tcPr>
            <w:tcW w:w="927" w:type="dxa"/>
            <w:vMerge w:val="restart"/>
            <w:tcMar/>
          </w:tcPr>
          <w:p w:rsidRPr="00714852" w:rsidR="00DA39D7" w:rsidP="5B612CEE" w:rsidRDefault="00DA39D7" w14:paraId="284F9462" w14:textId="2C242CD1">
            <w:pPr>
              <w:pStyle w:val="Heading1"/>
              <w:tabs>
                <w:tab w:val="left" w:pos="360"/>
              </w:tabs>
              <w:ind w:left="0" w:firstLine="0"/>
              <w:jc w:val="center"/>
              <w:rPr>
                <w:b w:val="0"/>
                <w:bCs w:val="0"/>
                <w:iCs/>
                <w:color w:val="000000"/>
                <w:sz w:val="20"/>
                <w:szCs w:val="20"/>
                <w:shd w:val="clear" w:color="auto" w:fill="FFFFFF"/>
                <w:lang w:val="en-ID"/>
              </w:rPr>
            </w:pPr>
            <w:r w:rsidRPr="00714852">
              <w:rPr>
                <w:b w:val="0"/>
                <w:bCs w:val="0"/>
                <w:iCs/>
                <w:color w:val="000000"/>
                <w:sz w:val="20"/>
                <w:szCs w:val="20"/>
                <w:shd w:val="clear" w:color="auto" w:fill="FFFFFF"/>
                <w:lang w:val="en-ID"/>
              </w:rPr>
              <w:t>2</w:t>
            </w:r>
          </w:p>
        </w:tc>
        <w:tc>
          <w:tcPr>
            <w:tcW w:w="2486" w:type="dxa"/>
            <w:vMerge w:val="restart"/>
            <w:tcMar/>
          </w:tcPr>
          <w:p w:rsidRPr="006C1EDA" w:rsidR="00DA39D7" w:rsidP="5CBB60D4" w:rsidRDefault="00DA39D7" w14:paraId="084E22DB" w14:textId="77777777">
            <w:pPr>
              <w:pStyle w:val="Heading1"/>
              <w:tabs>
                <w:tab w:val="left" w:pos="360"/>
              </w:tabs>
              <w:ind w:left="0" w:firstLine="0"/>
              <w:rPr>
                <w:color w:val="000000"/>
                <w:sz w:val="20"/>
                <w:szCs w:val="20"/>
                <w:shd w:val="clear" w:color="auto" w:fill="FFFFFF"/>
                <w:lang w:val="en-ID"/>
              </w:rPr>
            </w:pPr>
            <w:r w:rsidRPr="5B612CEE">
              <w:rPr>
                <w:color w:val="000000"/>
                <w:sz w:val="20"/>
                <w:szCs w:val="20"/>
                <w:shd w:val="clear" w:color="auto" w:fill="FFFFFF"/>
                <w:lang w:val="en-ID"/>
              </w:rPr>
              <w:t>Diskusi Panel</w:t>
            </w:r>
          </w:p>
          <w:p w:rsidRPr="006C1EDA" w:rsidR="00DA39D7" w:rsidP="5CBB60D4" w:rsidRDefault="00DA39D7" w14:paraId="389BE0C2" w14:textId="602E227A">
            <w:pPr>
              <w:pStyle w:val="Heading1"/>
              <w:numPr>
                <w:ilvl w:val="0"/>
                <w:numId w:val="28"/>
              </w:numPr>
              <w:tabs>
                <w:tab w:val="clear" w:pos="720"/>
                <w:tab w:val="left" w:pos="360"/>
              </w:tabs>
              <w:ind w:left="209" w:hanging="298"/>
              <w:rPr>
                <w:b w:val="0"/>
                <w:color w:val="000000"/>
                <w:sz w:val="20"/>
                <w:szCs w:val="20"/>
                <w:shd w:val="clear" w:color="auto" w:fill="FFFFFF"/>
                <w:lang w:val="en-ID"/>
              </w:rPr>
            </w:pPr>
            <w:r w:rsidRPr="5B612CEE">
              <w:rPr>
                <w:b w:val="0"/>
                <w:color w:val="000000"/>
                <w:sz w:val="20"/>
                <w:szCs w:val="20"/>
                <w:shd w:val="clear" w:color="auto" w:fill="FFFFFF"/>
                <w:lang w:val="en-US"/>
              </w:rPr>
              <w:t xml:space="preserve">Direktur </w:t>
            </w:r>
            <w:r w:rsidRPr="5B612CEE">
              <w:rPr>
                <w:b w:val="0"/>
                <w:color w:val="000000"/>
                <w:sz w:val="20"/>
                <w:szCs w:val="20"/>
                <w:shd w:val="clear" w:color="auto" w:fill="FFFFFF"/>
                <w:lang w:val="en-ID"/>
              </w:rPr>
              <w:t>P</w:t>
            </w:r>
            <w:r>
              <w:rPr>
                <w:b w:val="0"/>
                <w:color w:val="000000"/>
                <w:sz w:val="20"/>
                <w:szCs w:val="20"/>
                <w:shd w:val="clear" w:color="auto" w:fill="FFFFFF"/>
                <w:lang w:val="en-ID"/>
              </w:rPr>
              <w:t>erumusan Kebijakan</w:t>
            </w:r>
            <w:r w:rsidRPr="5B612CEE">
              <w:rPr>
                <w:b w:val="0"/>
                <w:color w:val="000000"/>
                <w:sz w:val="20"/>
                <w:szCs w:val="20"/>
                <w:shd w:val="clear" w:color="auto" w:fill="FFFFFF"/>
                <w:lang w:val="en-ID"/>
              </w:rPr>
              <w:t xml:space="preserve"> Kekayaan Negara, DJKN, Kemenkeu</w:t>
            </w:r>
          </w:p>
          <w:p w:rsidRPr="006C1EDA" w:rsidR="00DA39D7" w:rsidP="5CBB60D4" w:rsidRDefault="00DA39D7" w14:paraId="4F0A4AF7" w14:textId="77777777">
            <w:pPr>
              <w:pStyle w:val="Heading1"/>
              <w:numPr>
                <w:ilvl w:val="0"/>
                <w:numId w:val="28"/>
              </w:numPr>
              <w:tabs>
                <w:tab w:val="clear" w:pos="720"/>
                <w:tab w:val="left" w:pos="360"/>
              </w:tabs>
              <w:ind w:left="178" w:hanging="283"/>
              <w:rPr>
                <w:b w:val="0"/>
                <w:color w:val="000000"/>
                <w:sz w:val="20"/>
                <w:szCs w:val="20"/>
                <w:shd w:val="clear" w:color="auto" w:fill="FFFFFF"/>
                <w:lang w:val="en-ID"/>
              </w:rPr>
            </w:pPr>
            <w:r w:rsidRPr="5B612CEE">
              <w:rPr>
                <w:b w:val="0"/>
                <w:color w:val="000000"/>
                <w:sz w:val="20"/>
                <w:szCs w:val="20"/>
                <w:shd w:val="clear" w:color="auto" w:fill="FFFFFF"/>
                <w:lang w:val="en-ID"/>
              </w:rPr>
              <w:t>Direktur BUMD, BLUD dan BMD, Ditjen Bina Keuangan Daerah, Kemendagri</w:t>
            </w:r>
          </w:p>
          <w:p w:rsidRPr="00E841D6" w:rsidR="00DA39D7" w:rsidP="5CBB60D4" w:rsidRDefault="00DA39D7" w14:paraId="3E698862" w14:textId="4BF2206B">
            <w:pPr>
              <w:pStyle w:val="Heading1"/>
              <w:numPr>
                <w:ilvl w:val="0"/>
                <w:numId w:val="28"/>
              </w:numPr>
              <w:tabs>
                <w:tab w:val="clear" w:pos="720"/>
                <w:tab w:val="left" w:pos="360"/>
              </w:tabs>
              <w:ind w:left="178" w:hanging="283"/>
              <w:rPr>
                <w:b w:val="0"/>
                <w:bCs w:val="0"/>
                <w:color w:val="000000"/>
                <w:sz w:val="20"/>
                <w:szCs w:val="20"/>
                <w:shd w:val="clear" w:color="auto" w:fill="FFFFFF"/>
              </w:rPr>
            </w:pPr>
            <w:r w:rsidRPr="5B612CEE">
              <w:rPr>
                <w:b w:val="0"/>
                <w:color w:val="000000"/>
                <w:sz w:val="20"/>
                <w:szCs w:val="20"/>
                <w:shd w:val="clear" w:color="auto" w:fill="FFFFFF"/>
                <w:lang w:val="en-ID"/>
              </w:rPr>
              <w:t xml:space="preserve">Kepala Badan Pengelolaan Aset Daerah Prov DKI Jakarta </w:t>
            </w:r>
          </w:p>
          <w:p w:rsidRPr="00E841D6" w:rsidR="00DA39D7" w:rsidP="5CBB60D4" w:rsidRDefault="00DA39D7" w14:paraId="13078887" w14:textId="783CC3C3">
            <w:pPr>
              <w:pStyle w:val="Heading1"/>
              <w:tabs>
                <w:tab w:val="left" w:pos="360"/>
              </w:tabs>
              <w:ind w:left="-105" w:firstLine="0"/>
              <w:rPr>
                <w:b w:val="0"/>
                <w:bCs w:val="0"/>
                <w:color w:val="000000"/>
                <w:sz w:val="20"/>
                <w:szCs w:val="20"/>
                <w:shd w:val="clear" w:color="auto" w:fill="FFFFFF"/>
              </w:rPr>
            </w:pPr>
          </w:p>
          <w:p w:rsidRPr="00E841D6" w:rsidR="00DA39D7" w:rsidP="5CBB60D4" w:rsidRDefault="00DA39D7" w14:paraId="64A17D1C" w14:textId="690BDF14">
            <w:pPr>
              <w:pStyle w:val="Heading1"/>
              <w:tabs>
                <w:tab w:val="left" w:pos="360"/>
              </w:tabs>
              <w:ind w:left="-105" w:firstLine="0"/>
              <w:rPr>
                <w:b w:val="0"/>
                <w:bCs w:val="0"/>
                <w:iCs/>
                <w:color w:val="000000"/>
                <w:sz w:val="20"/>
                <w:szCs w:val="20"/>
                <w:shd w:val="clear" w:color="auto" w:fill="FFFFFF"/>
              </w:rPr>
            </w:pPr>
          </w:p>
        </w:tc>
      </w:tr>
      <w:tr w:rsidR="00DA39D7" w:rsidTr="00471288" w14:paraId="69A6C87A" w14:textId="77777777">
        <w:trPr>
          <w:trHeight w:val="2070"/>
        </w:trPr>
        <w:tc>
          <w:tcPr>
            <w:tcW w:w="632" w:type="dxa"/>
            <w:vMerge/>
            <w:tcMar/>
          </w:tcPr>
          <w:p w:rsidR="00DA39D7" w:rsidP="5B612CEE" w:rsidRDefault="00DA39D7" w14:paraId="72B9DA3A" w14:textId="77777777">
            <w:pPr>
              <w:pStyle w:val="Heading1"/>
              <w:tabs>
                <w:tab w:val="left" w:pos="539"/>
                <w:tab w:val="left" w:pos="540"/>
              </w:tabs>
              <w:ind w:left="0" w:firstLine="0"/>
              <w:jc w:val="center"/>
              <w:rPr>
                <w:b w:val="0"/>
                <w:bCs w:val="0"/>
                <w:iCs/>
                <w:color w:val="000000"/>
                <w:sz w:val="20"/>
                <w:szCs w:val="20"/>
                <w:shd w:val="clear" w:color="auto" w:fill="FFFFFF"/>
              </w:rPr>
            </w:pPr>
          </w:p>
        </w:tc>
        <w:tc>
          <w:tcPr>
            <w:tcW w:w="1905" w:type="dxa"/>
            <w:vMerge/>
            <w:tcMar/>
          </w:tcPr>
          <w:p w:rsidRPr="00E841D6" w:rsidR="00DA39D7" w:rsidP="5CBB60D4" w:rsidRDefault="00DA39D7" w14:paraId="5EF5D350" w14:textId="77777777">
            <w:pPr>
              <w:pStyle w:val="Heading1"/>
              <w:tabs>
                <w:tab w:val="left" w:pos="539"/>
                <w:tab w:val="left" w:pos="540"/>
              </w:tabs>
              <w:spacing w:line="276" w:lineRule="auto"/>
              <w:ind w:left="0" w:firstLine="0"/>
              <w:rPr>
                <w:b w:val="0"/>
                <w:bCs w:val="0"/>
                <w:iCs/>
                <w:color w:val="000000"/>
                <w:sz w:val="20"/>
                <w:szCs w:val="20"/>
                <w:shd w:val="clear" w:color="auto" w:fill="FFFFFF"/>
              </w:rPr>
            </w:pPr>
          </w:p>
        </w:tc>
        <w:tc>
          <w:tcPr>
            <w:tcW w:w="2326" w:type="dxa"/>
            <w:tcMar/>
          </w:tcPr>
          <w:p w:rsidRPr="00DA39D7" w:rsidR="00DA39D7" w:rsidP="00DA39D7" w:rsidRDefault="00DA39D7" w14:paraId="17B881CD" w14:textId="054F355E">
            <w:pPr>
              <w:pStyle w:val="Heading1"/>
              <w:numPr>
                <w:ilvl w:val="0"/>
                <w:numId w:val="18"/>
              </w:numPr>
              <w:tabs>
                <w:tab w:val="clear" w:pos="720"/>
                <w:tab w:val="left" w:pos="360"/>
              </w:tabs>
              <w:ind w:left="178" w:hanging="283"/>
              <w:rPr>
                <w:b w:val="0"/>
                <w:bCs w:val="0"/>
                <w:iCs/>
                <w:color w:val="000000"/>
                <w:sz w:val="20"/>
                <w:szCs w:val="20"/>
                <w:shd w:val="clear" w:color="auto" w:fill="FFFFFF"/>
                <w:lang w:val="en-ID"/>
              </w:rPr>
            </w:pPr>
            <w:r w:rsidRPr="000E1979">
              <w:rPr>
                <w:b w:val="0"/>
                <w:bCs w:val="0"/>
                <w:i/>
                <w:color w:val="000000"/>
                <w:sz w:val="20"/>
                <w:szCs w:val="20"/>
                <w:shd w:val="clear" w:color="auto" w:fill="FFFFFF"/>
                <w:lang w:val="en-ID"/>
              </w:rPr>
              <w:t>Best Practice</w:t>
            </w:r>
            <w:r w:rsidRPr="000E1979">
              <w:rPr>
                <w:b w:val="0"/>
                <w:bCs w:val="0"/>
                <w:iCs/>
                <w:color w:val="000000"/>
                <w:sz w:val="20"/>
                <w:szCs w:val="20"/>
                <w:shd w:val="clear" w:color="auto" w:fill="FFFFFF"/>
                <w:lang w:val="en-ID"/>
              </w:rPr>
              <w:t xml:space="preserve"> Optimalisasi Aset Daerah: Implementasi perencanaan pemanfaatan aset daerah, Urgensi penyusunan pedoman pemanfaatan aset  daerah, </w:t>
            </w:r>
            <w:r w:rsidRPr="00E841D6">
              <w:rPr>
                <w:b w:val="0"/>
                <w:bCs w:val="0"/>
                <w:iCs/>
                <w:color w:val="000000"/>
                <w:sz w:val="20"/>
                <w:szCs w:val="20"/>
                <w:shd w:val="clear" w:color="auto" w:fill="FFFFFF"/>
                <w:lang w:val="en-ID"/>
              </w:rPr>
              <w:t>s</w:t>
            </w:r>
            <w:r w:rsidRPr="000E1979">
              <w:rPr>
                <w:b w:val="0"/>
                <w:bCs w:val="0"/>
                <w:iCs/>
                <w:color w:val="000000"/>
                <w:sz w:val="20"/>
                <w:szCs w:val="20"/>
                <w:shd w:val="clear" w:color="auto" w:fill="FFFFFF"/>
                <w:lang w:val="en-ID"/>
              </w:rPr>
              <w:t>imulasi perhitungan pendapatan atas pemanfaatan</w:t>
            </w:r>
            <w:r w:rsidRPr="61021B48">
              <w:rPr>
                <w:b w:val="0"/>
                <w:bCs w:val="0"/>
                <w:color w:val="000000"/>
                <w:sz w:val="20"/>
                <w:szCs w:val="20"/>
                <w:shd w:val="clear" w:color="auto" w:fill="FFFFFF"/>
                <w:lang w:val="en-ID"/>
              </w:rPr>
              <w:t xml:space="preserve"> (Kemendagri)</w:t>
            </w:r>
          </w:p>
        </w:tc>
        <w:tc>
          <w:tcPr>
            <w:tcW w:w="1926" w:type="dxa"/>
            <w:vMerge/>
            <w:tcMar/>
          </w:tcPr>
          <w:p w:rsidRPr="00E841D6" w:rsidR="00DA39D7" w:rsidP="00171E48" w:rsidRDefault="00DA39D7" w14:paraId="1C5851DE" w14:textId="77777777">
            <w:pPr>
              <w:pStyle w:val="Heading1"/>
              <w:tabs>
                <w:tab w:val="left" w:pos="539"/>
                <w:tab w:val="left" w:pos="540"/>
              </w:tabs>
              <w:ind w:left="0" w:firstLine="0"/>
              <w:jc w:val="both"/>
              <w:rPr>
                <w:b w:val="0"/>
                <w:bCs w:val="0"/>
                <w:iCs/>
                <w:color w:val="000000"/>
                <w:sz w:val="20"/>
                <w:szCs w:val="20"/>
                <w:shd w:val="clear" w:color="auto" w:fill="FFFFFF"/>
              </w:rPr>
            </w:pPr>
          </w:p>
        </w:tc>
        <w:tc>
          <w:tcPr>
            <w:tcW w:w="927" w:type="dxa"/>
            <w:vMerge/>
            <w:tcMar/>
          </w:tcPr>
          <w:p w:rsidRPr="00714852" w:rsidR="00DA39D7" w:rsidP="5B612CEE" w:rsidRDefault="00DA39D7" w14:paraId="03497490" w14:textId="77777777">
            <w:pPr>
              <w:pStyle w:val="Heading1"/>
              <w:tabs>
                <w:tab w:val="left" w:pos="360"/>
              </w:tabs>
              <w:ind w:left="0" w:firstLine="0"/>
              <w:jc w:val="center"/>
              <w:rPr>
                <w:b w:val="0"/>
                <w:bCs w:val="0"/>
                <w:iCs/>
                <w:color w:val="000000"/>
                <w:sz w:val="20"/>
                <w:szCs w:val="20"/>
                <w:shd w:val="clear" w:color="auto" w:fill="FFFFFF"/>
                <w:lang w:val="en-ID"/>
              </w:rPr>
            </w:pPr>
          </w:p>
        </w:tc>
        <w:tc>
          <w:tcPr>
            <w:tcW w:w="2486" w:type="dxa"/>
            <w:vMerge/>
            <w:tcMar/>
          </w:tcPr>
          <w:p w:rsidRPr="5B612CEE" w:rsidR="00DA39D7" w:rsidP="5CBB60D4" w:rsidRDefault="00DA39D7" w14:paraId="340973A8" w14:textId="77777777">
            <w:pPr>
              <w:pStyle w:val="Heading1"/>
              <w:tabs>
                <w:tab w:val="left" w:pos="360"/>
              </w:tabs>
              <w:ind w:left="0" w:firstLine="0"/>
              <w:rPr>
                <w:color w:val="000000"/>
                <w:sz w:val="20"/>
                <w:szCs w:val="20"/>
                <w:shd w:val="clear" w:color="auto" w:fill="FFFFFF"/>
                <w:lang w:val="en-ID"/>
              </w:rPr>
            </w:pPr>
          </w:p>
        </w:tc>
      </w:tr>
      <w:tr w:rsidR="00DA39D7" w:rsidTr="00471288" w14:paraId="2220AEA8" w14:textId="77777777">
        <w:trPr>
          <w:trHeight w:val="1906"/>
        </w:trPr>
        <w:tc>
          <w:tcPr>
            <w:tcW w:w="632" w:type="dxa"/>
            <w:vMerge/>
            <w:tcMar/>
          </w:tcPr>
          <w:p w:rsidR="00DA39D7" w:rsidP="5B612CEE" w:rsidRDefault="00DA39D7" w14:paraId="3E65D600" w14:textId="77777777">
            <w:pPr>
              <w:pStyle w:val="Heading1"/>
              <w:tabs>
                <w:tab w:val="left" w:pos="539"/>
                <w:tab w:val="left" w:pos="540"/>
              </w:tabs>
              <w:ind w:left="0" w:firstLine="0"/>
              <w:jc w:val="center"/>
              <w:rPr>
                <w:b w:val="0"/>
                <w:bCs w:val="0"/>
                <w:iCs/>
                <w:color w:val="000000"/>
                <w:sz w:val="20"/>
                <w:szCs w:val="20"/>
                <w:shd w:val="clear" w:color="auto" w:fill="FFFFFF"/>
              </w:rPr>
            </w:pPr>
          </w:p>
        </w:tc>
        <w:tc>
          <w:tcPr>
            <w:tcW w:w="1905" w:type="dxa"/>
            <w:vMerge/>
            <w:tcMar/>
          </w:tcPr>
          <w:p w:rsidRPr="00E841D6" w:rsidR="00DA39D7" w:rsidP="5CBB60D4" w:rsidRDefault="00DA39D7" w14:paraId="63CF8422" w14:textId="77777777">
            <w:pPr>
              <w:pStyle w:val="Heading1"/>
              <w:tabs>
                <w:tab w:val="left" w:pos="539"/>
                <w:tab w:val="left" w:pos="540"/>
              </w:tabs>
              <w:spacing w:line="276" w:lineRule="auto"/>
              <w:ind w:left="0" w:firstLine="0"/>
              <w:rPr>
                <w:b w:val="0"/>
                <w:bCs w:val="0"/>
                <w:iCs/>
                <w:color w:val="000000"/>
                <w:sz w:val="20"/>
                <w:szCs w:val="20"/>
                <w:shd w:val="clear" w:color="auto" w:fill="FFFFFF"/>
              </w:rPr>
            </w:pPr>
          </w:p>
        </w:tc>
        <w:tc>
          <w:tcPr>
            <w:tcW w:w="2326" w:type="dxa"/>
            <w:tcMar/>
          </w:tcPr>
          <w:p w:rsidRPr="00DA39D7" w:rsidR="00DA39D7" w:rsidP="00DA39D7" w:rsidRDefault="00DA39D7" w14:paraId="2B0CE6CB" w14:textId="0A861FF9">
            <w:pPr>
              <w:pStyle w:val="Heading1"/>
              <w:numPr>
                <w:ilvl w:val="0"/>
                <w:numId w:val="18"/>
              </w:numPr>
              <w:tabs>
                <w:tab w:val="clear" w:pos="720"/>
                <w:tab w:val="left" w:pos="360"/>
              </w:tabs>
              <w:ind w:left="178" w:hanging="283"/>
              <w:rPr>
                <w:b w:val="0"/>
                <w:bCs w:val="0"/>
                <w:iCs/>
                <w:color w:val="000000"/>
                <w:sz w:val="20"/>
                <w:szCs w:val="20"/>
                <w:shd w:val="clear" w:color="auto" w:fill="FFFFFF"/>
                <w:lang w:val="en-ID"/>
              </w:rPr>
            </w:pPr>
            <w:r w:rsidRPr="000E1979">
              <w:rPr>
                <w:b w:val="0"/>
                <w:bCs w:val="0"/>
                <w:i/>
                <w:color w:val="000000"/>
                <w:sz w:val="20"/>
                <w:szCs w:val="20"/>
                <w:shd w:val="clear" w:color="auto" w:fill="FFFFFF"/>
                <w:lang w:val="en-ID"/>
              </w:rPr>
              <w:t>Leveraging</w:t>
            </w:r>
            <w:r w:rsidRPr="000E1979">
              <w:rPr>
                <w:b w:val="0"/>
                <w:bCs w:val="0"/>
                <w:iCs/>
                <w:color w:val="000000"/>
                <w:sz w:val="20"/>
                <w:szCs w:val="20"/>
                <w:shd w:val="clear" w:color="auto" w:fill="FFFFFF"/>
                <w:lang w:val="en-ID"/>
              </w:rPr>
              <w:t xml:space="preserve"> Aset Daerah: Pengenalan konsep </w:t>
            </w:r>
            <w:r w:rsidRPr="000E1979">
              <w:rPr>
                <w:b w:val="0"/>
                <w:bCs w:val="0"/>
                <w:i/>
                <w:color w:val="000000"/>
                <w:sz w:val="20"/>
                <w:szCs w:val="20"/>
                <w:shd w:val="clear" w:color="auto" w:fill="FFFFFF"/>
                <w:lang w:val="en-ID"/>
              </w:rPr>
              <w:t>leveraging assets</w:t>
            </w:r>
            <w:r w:rsidRPr="000E1979">
              <w:rPr>
                <w:b w:val="0"/>
                <w:bCs w:val="0"/>
                <w:iCs/>
                <w:color w:val="000000"/>
                <w:sz w:val="20"/>
                <w:szCs w:val="20"/>
                <w:shd w:val="clear" w:color="auto" w:fill="FFFFFF"/>
                <w:lang w:val="en-ID"/>
              </w:rPr>
              <w:t xml:space="preserve">, Kolaborasi dalam ekosistem </w:t>
            </w:r>
            <w:r w:rsidRPr="000E1979">
              <w:rPr>
                <w:b w:val="0"/>
                <w:bCs w:val="0"/>
                <w:i/>
                <w:color w:val="000000"/>
                <w:sz w:val="20"/>
                <w:szCs w:val="20"/>
                <w:shd w:val="clear" w:color="auto" w:fill="FFFFFF"/>
                <w:lang w:val="en-ID"/>
              </w:rPr>
              <w:t>leveraging assets</w:t>
            </w:r>
            <w:r w:rsidRPr="61021B48">
              <w:rPr>
                <w:b w:val="0"/>
                <w:bCs w:val="0"/>
                <w:i/>
                <w:iCs/>
                <w:color w:val="000000"/>
                <w:sz w:val="20"/>
                <w:szCs w:val="20"/>
                <w:shd w:val="clear" w:color="auto" w:fill="FFFFFF"/>
                <w:lang w:val="en-ID"/>
              </w:rPr>
              <w:t xml:space="preserve"> </w:t>
            </w:r>
            <w:r w:rsidRPr="61021B48">
              <w:rPr>
                <w:b w:val="0"/>
                <w:bCs w:val="0"/>
                <w:color w:val="000000"/>
                <w:sz w:val="20"/>
                <w:szCs w:val="20"/>
                <w:shd w:val="clear" w:color="auto" w:fill="FFFFFF"/>
                <w:lang w:val="en-ID"/>
              </w:rPr>
              <w:t>(Provinsi DKI Jakarta)</w:t>
            </w:r>
          </w:p>
        </w:tc>
        <w:tc>
          <w:tcPr>
            <w:tcW w:w="1926" w:type="dxa"/>
            <w:vMerge/>
            <w:tcMar/>
          </w:tcPr>
          <w:p w:rsidRPr="00E841D6" w:rsidR="00DA39D7" w:rsidP="00171E48" w:rsidRDefault="00DA39D7" w14:paraId="28FEB671" w14:textId="77777777">
            <w:pPr>
              <w:pStyle w:val="Heading1"/>
              <w:tabs>
                <w:tab w:val="left" w:pos="539"/>
                <w:tab w:val="left" w:pos="540"/>
              </w:tabs>
              <w:ind w:left="0" w:firstLine="0"/>
              <w:jc w:val="both"/>
              <w:rPr>
                <w:b w:val="0"/>
                <w:bCs w:val="0"/>
                <w:iCs/>
                <w:color w:val="000000"/>
                <w:sz w:val="20"/>
                <w:szCs w:val="20"/>
                <w:shd w:val="clear" w:color="auto" w:fill="FFFFFF"/>
              </w:rPr>
            </w:pPr>
          </w:p>
        </w:tc>
        <w:tc>
          <w:tcPr>
            <w:tcW w:w="927" w:type="dxa"/>
            <w:vMerge/>
            <w:tcMar/>
          </w:tcPr>
          <w:p w:rsidRPr="00714852" w:rsidR="00DA39D7" w:rsidP="5B612CEE" w:rsidRDefault="00DA39D7" w14:paraId="4EA9C579" w14:textId="77777777">
            <w:pPr>
              <w:pStyle w:val="Heading1"/>
              <w:tabs>
                <w:tab w:val="left" w:pos="360"/>
              </w:tabs>
              <w:ind w:left="0" w:firstLine="0"/>
              <w:jc w:val="center"/>
              <w:rPr>
                <w:b w:val="0"/>
                <w:bCs w:val="0"/>
                <w:iCs/>
                <w:color w:val="000000"/>
                <w:sz w:val="20"/>
                <w:szCs w:val="20"/>
                <w:shd w:val="clear" w:color="auto" w:fill="FFFFFF"/>
                <w:lang w:val="en-ID"/>
              </w:rPr>
            </w:pPr>
          </w:p>
        </w:tc>
        <w:tc>
          <w:tcPr>
            <w:tcW w:w="2486" w:type="dxa"/>
            <w:vMerge/>
            <w:tcMar/>
          </w:tcPr>
          <w:p w:rsidRPr="5B612CEE" w:rsidR="00DA39D7" w:rsidP="5CBB60D4" w:rsidRDefault="00DA39D7" w14:paraId="6209842D" w14:textId="77777777">
            <w:pPr>
              <w:pStyle w:val="Heading1"/>
              <w:tabs>
                <w:tab w:val="left" w:pos="360"/>
              </w:tabs>
              <w:ind w:left="0" w:firstLine="0"/>
              <w:rPr>
                <w:color w:val="000000"/>
                <w:sz w:val="20"/>
                <w:szCs w:val="20"/>
                <w:shd w:val="clear" w:color="auto" w:fill="FFFFFF"/>
                <w:lang w:val="en-ID"/>
              </w:rPr>
            </w:pPr>
          </w:p>
        </w:tc>
      </w:tr>
      <w:tr w:rsidR="007568E4" w:rsidTr="00471288" w14:paraId="4585A66F" w14:textId="77777777">
        <w:trPr>
          <w:trHeight w:val="2145"/>
        </w:trPr>
        <w:tc>
          <w:tcPr>
            <w:tcW w:w="632" w:type="dxa"/>
            <w:vMerge w:val="restart"/>
            <w:tcMar/>
          </w:tcPr>
          <w:p w:rsidRPr="0055446E" w:rsidR="007568E4" w:rsidP="5B612CEE" w:rsidRDefault="007568E4" w14:paraId="25952E00" w14:textId="7A7ACD94">
            <w:pPr>
              <w:pStyle w:val="Heading1"/>
              <w:tabs>
                <w:tab w:val="left" w:pos="539"/>
                <w:tab w:val="left" w:pos="540"/>
              </w:tabs>
              <w:ind w:left="0" w:firstLine="0"/>
              <w:jc w:val="center"/>
              <w:rPr>
                <w:b w:val="0"/>
                <w:bCs w:val="0"/>
                <w:iCs/>
                <w:color w:val="000000"/>
                <w:sz w:val="20"/>
                <w:szCs w:val="20"/>
                <w:shd w:val="clear" w:color="auto" w:fill="FFFFFF"/>
              </w:rPr>
            </w:pPr>
            <w:r>
              <w:rPr>
                <w:b w:val="0"/>
                <w:bCs w:val="0"/>
                <w:iCs/>
                <w:color w:val="000000"/>
                <w:sz w:val="20"/>
                <w:szCs w:val="20"/>
                <w:shd w:val="clear" w:color="auto" w:fill="FFFFFF"/>
              </w:rPr>
              <w:t>7</w:t>
            </w:r>
          </w:p>
        </w:tc>
        <w:tc>
          <w:tcPr>
            <w:tcW w:w="1905" w:type="dxa"/>
            <w:vMerge w:val="restart"/>
            <w:tcMar/>
          </w:tcPr>
          <w:p w:rsidRPr="00E841D6" w:rsidR="007568E4" w:rsidP="5CBB60D4" w:rsidRDefault="007568E4" w14:paraId="67127443" w14:textId="2B4E9A7A">
            <w:pPr>
              <w:pStyle w:val="Heading1"/>
              <w:tabs>
                <w:tab w:val="left" w:pos="539"/>
                <w:tab w:val="left" w:pos="540"/>
              </w:tabs>
              <w:spacing w:line="276" w:lineRule="auto"/>
              <w:ind w:left="0" w:firstLine="0"/>
              <w:rPr>
                <w:b w:val="0"/>
                <w:bCs w:val="0"/>
                <w:color w:val="000000"/>
                <w:sz w:val="20"/>
                <w:szCs w:val="20"/>
                <w:shd w:val="clear" w:color="auto" w:fill="FFFFFF"/>
              </w:rPr>
            </w:pPr>
            <w:r w:rsidRPr="15670DC2">
              <w:rPr>
                <w:b w:val="0"/>
                <w:bCs w:val="0"/>
                <w:color w:val="000000"/>
                <w:sz w:val="20"/>
                <w:szCs w:val="20"/>
                <w:shd w:val="clear" w:color="auto" w:fill="FFFFFF"/>
              </w:rPr>
              <w:t xml:space="preserve">Strategi Optimalisasi Pembiayaan Utang Daerah serta Investasi Daerah </w:t>
            </w:r>
            <w:r w:rsidRPr="5B612CEE">
              <w:rPr>
                <w:b w:val="0"/>
                <w:bCs w:val="0"/>
                <w:color w:val="000000"/>
                <w:sz w:val="20"/>
                <w:szCs w:val="20"/>
                <w:shd w:val="clear" w:color="auto" w:fill="FFFFFF"/>
              </w:rPr>
              <w:t xml:space="preserve">dan Peluang KPBU di Daerah melalui Penjaminan Infrastruktur </w:t>
            </w:r>
          </w:p>
        </w:tc>
        <w:tc>
          <w:tcPr>
            <w:tcW w:w="2326" w:type="dxa"/>
            <w:tcMar/>
          </w:tcPr>
          <w:p w:rsidRPr="0020058E" w:rsidR="007568E4" w:rsidP="5CBB60D4" w:rsidRDefault="007568E4" w14:paraId="2C285D36" w14:textId="5886B30A">
            <w:pPr>
              <w:pStyle w:val="Heading1"/>
              <w:numPr>
                <w:ilvl w:val="0"/>
                <w:numId w:val="19"/>
              </w:numPr>
              <w:tabs>
                <w:tab w:val="clear" w:pos="720"/>
                <w:tab w:val="left" w:pos="360"/>
              </w:tabs>
              <w:ind w:left="178" w:hanging="283"/>
              <w:rPr>
                <w:b w:val="0"/>
                <w:sz w:val="20"/>
                <w:szCs w:val="20"/>
                <w:shd w:val="clear" w:color="auto" w:fill="FFFFFF"/>
                <w:lang w:val="en-ID"/>
              </w:rPr>
            </w:pPr>
            <w:r w:rsidRPr="0020058E">
              <w:rPr>
                <w:b w:val="0"/>
                <w:sz w:val="20"/>
                <w:szCs w:val="20"/>
                <w:shd w:val="clear" w:color="auto" w:fill="FFFFFF"/>
                <w:lang w:val="en-ID"/>
              </w:rPr>
              <w:t>Strategi Pembiayaan bagi Keuangan Daerah</w:t>
            </w:r>
            <w:r>
              <w:rPr>
                <w:b w:val="0"/>
                <w:sz w:val="20"/>
                <w:szCs w:val="20"/>
                <w:shd w:val="clear" w:color="auto" w:fill="FFFFFF"/>
                <w:lang w:val="en-ID"/>
              </w:rPr>
              <w:t xml:space="preserve"> (Dir. P2D)</w:t>
            </w:r>
          </w:p>
          <w:p w:rsidRPr="00923725" w:rsidR="00923725" w:rsidP="00923725" w:rsidRDefault="007568E4" w14:paraId="4A032C5E" w14:textId="73BCF3DB">
            <w:pPr>
              <w:pStyle w:val="Heading1"/>
              <w:numPr>
                <w:ilvl w:val="0"/>
                <w:numId w:val="19"/>
              </w:numPr>
              <w:tabs>
                <w:tab w:val="clear" w:pos="720"/>
                <w:tab w:val="left" w:pos="360"/>
              </w:tabs>
              <w:ind w:left="178" w:hanging="283"/>
              <w:rPr>
                <w:b w:val="0"/>
                <w:bCs w:val="0"/>
                <w:iCs/>
                <w:color w:val="000000"/>
                <w:sz w:val="20"/>
                <w:szCs w:val="20"/>
                <w:shd w:val="clear" w:color="auto" w:fill="FFFFFF"/>
                <w:lang w:val="en-ID"/>
              </w:rPr>
            </w:pPr>
            <w:r w:rsidRPr="000E1979">
              <w:rPr>
                <w:b w:val="0"/>
                <w:bCs w:val="0"/>
                <w:iCs/>
                <w:color w:val="000000"/>
                <w:sz w:val="20"/>
                <w:szCs w:val="20"/>
                <w:shd w:val="clear" w:color="auto" w:fill="FFFFFF"/>
                <w:lang w:val="en-ID"/>
              </w:rPr>
              <w:t>Batas maksimal kumulatif defisit daerah</w:t>
            </w:r>
            <w:r>
              <w:rPr>
                <w:b w:val="0"/>
                <w:bCs w:val="0"/>
                <w:iCs/>
                <w:color w:val="000000"/>
                <w:sz w:val="20"/>
                <w:szCs w:val="20"/>
                <w:shd w:val="clear" w:color="auto" w:fill="FFFFFF"/>
                <w:lang w:val="en-ID"/>
              </w:rPr>
              <w:t xml:space="preserve"> </w:t>
            </w:r>
            <w:r w:rsidRPr="0020058E">
              <w:rPr>
                <w:b w:val="0"/>
                <w:sz w:val="20"/>
                <w:szCs w:val="20"/>
                <w:shd w:val="clear" w:color="auto" w:fill="FFFFFF"/>
                <w:lang w:val="en-ID"/>
              </w:rPr>
              <w:t>Daerah</w:t>
            </w:r>
            <w:r>
              <w:rPr>
                <w:b w:val="0"/>
                <w:sz w:val="20"/>
                <w:szCs w:val="20"/>
                <w:shd w:val="clear" w:color="auto" w:fill="FFFFFF"/>
                <w:lang w:val="en-ID"/>
              </w:rPr>
              <w:t xml:space="preserve"> (Dir. P2D</w:t>
            </w:r>
            <w:r w:rsidR="00923725">
              <w:rPr>
                <w:b w:val="0"/>
                <w:sz w:val="20"/>
                <w:szCs w:val="20"/>
                <w:shd w:val="clear" w:color="auto" w:fill="FFFFFF"/>
                <w:lang w:val="en-ID"/>
              </w:rPr>
              <w:t>)</w:t>
            </w:r>
          </w:p>
        </w:tc>
        <w:tc>
          <w:tcPr>
            <w:tcW w:w="1926" w:type="dxa"/>
            <w:vMerge w:val="restart"/>
            <w:tcMar/>
          </w:tcPr>
          <w:p w:rsidRPr="00E841D6" w:rsidR="007568E4" w:rsidP="5CBB60D4" w:rsidRDefault="007568E4" w14:paraId="6483D6C1" w14:textId="77777777">
            <w:pPr>
              <w:pStyle w:val="Heading1"/>
              <w:numPr>
                <w:ilvl w:val="0"/>
                <w:numId w:val="21"/>
              </w:numPr>
              <w:tabs>
                <w:tab w:val="clear" w:pos="720"/>
                <w:tab w:val="left" w:pos="360"/>
              </w:tabs>
              <w:ind w:left="165" w:hanging="284"/>
              <w:rPr>
                <w:b w:val="0"/>
                <w:i/>
                <w:color w:val="000000"/>
                <w:sz w:val="20"/>
                <w:szCs w:val="20"/>
                <w:shd w:val="clear" w:color="auto" w:fill="FFFFFF"/>
                <w:lang w:val="en-ID"/>
              </w:rPr>
            </w:pPr>
            <w:r w:rsidRPr="00E841D6">
              <w:rPr>
                <w:b w:val="0"/>
                <w:bCs w:val="0"/>
                <w:iCs/>
                <w:color w:val="000000"/>
                <w:sz w:val="20"/>
                <w:szCs w:val="20"/>
                <w:shd w:val="clear" w:color="auto" w:fill="FFFFFF"/>
                <w:lang w:val="en-ID"/>
              </w:rPr>
              <w:t xml:space="preserve">Peningkatan investasi daerah dan/atau </w:t>
            </w:r>
            <w:r w:rsidRPr="5CBB60D4">
              <w:rPr>
                <w:b w:val="0"/>
                <w:i/>
                <w:color w:val="000000"/>
                <w:sz w:val="20"/>
                <w:szCs w:val="20"/>
                <w:shd w:val="clear" w:color="auto" w:fill="FFFFFF"/>
                <w:lang w:val="en-ID"/>
              </w:rPr>
              <w:t>creative financing</w:t>
            </w:r>
          </w:p>
          <w:p w:rsidRPr="00E841D6" w:rsidR="007568E4" w:rsidP="5CBB60D4" w:rsidRDefault="007568E4" w14:paraId="30D28CA5" w14:textId="77777777">
            <w:pPr>
              <w:pStyle w:val="Heading1"/>
              <w:numPr>
                <w:ilvl w:val="0"/>
                <w:numId w:val="21"/>
              </w:numPr>
              <w:tabs>
                <w:tab w:val="clear" w:pos="720"/>
                <w:tab w:val="left" w:pos="360"/>
              </w:tabs>
              <w:ind w:left="178" w:hanging="283"/>
              <w:rPr>
                <w:b w:val="0"/>
                <w:bCs w:val="0"/>
                <w:iCs/>
                <w:color w:val="000000"/>
                <w:sz w:val="20"/>
                <w:szCs w:val="20"/>
                <w:shd w:val="clear" w:color="auto" w:fill="FFFFFF"/>
                <w:lang w:val="en-ID"/>
              </w:rPr>
            </w:pPr>
            <w:r w:rsidRPr="00E841D6">
              <w:rPr>
                <w:b w:val="0"/>
                <w:bCs w:val="0"/>
                <w:iCs/>
                <w:color w:val="000000"/>
                <w:sz w:val="20"/>
                <w:szCs w:val="20"/>
                <w:shd w:val="clear" w:color="auto" w:fill="FFFFFF"/>
                <w:lang w:val="en-ID"/>
              </w:rPr>
              <w:t>Peningkatan kemampuan Pemda untuk mengakses pembiayaan</w:t>
            </w:r>
          </w:p>
          <w:p w:rsidR="007568E4" w:rsidP="5CBB60D4" w:rsidRDefault="007568E4" w14:paraId="19B96994" w14:textId="578A4E02">
            <w:pPr>
              <w:pStyle w:val="Heading1"/>
              <w:numPr>
                <w:ilvl w:val="0"/>
                <w:numId w:val="21"/>
              </w:numPr>
              <w:tabs>
                <w:tab w:val="clear" w:pos="720"/>
                <w:tab w:val="left" w:pos="360"/>
              </w:tabs>
              <w:ind w:left="178" w:hanging="283"/>
              <w:rPr>
                <w:b w:val="0"/>
                <w:bCs w:val="0"/>
                <w:color w:val="000000" w:themeColor="text1"/>
                <w:sz w:val="20"/>
                <w:szCs w:val="20"/>
                <w:lang w:val="en-ID"/>
              </w:rPr>
            </w:pPr>
            <w:r w:rsidRPr="5CBB60D4">
              <w:rPr>
                <w:b w:val="0"/>
                <w:bCs w:val="0"/>
                <w:color w:val="000000" w:themeColor="text1"/>
                <w:sz w:val="20"/>
                <w:szCs w:val="20"/>
                <w:lang w:val="en-ID"/>
              </w:rPr>
              <w:t>Peningkatan Jumlah KPBU dengan Dukungan Penjaminan Infrastruktur</w:t>
            </w:r>
          </w:p>
          <w:p w:rsidRPr="00E841D6" w:rsidR="007568E4" w:rsidP="5CBB60D4" w:rsidRDefault="007568E4" w14:paraId="76C9FFEA" w14:textId="77777777">
            <w:pPr>
              <w:pStyle w:val="Heading1"/>
              <w:tabs>
                <w:tab w:val="left" w:pos="539"/>
                <w:tab w:val="left" w:pos="540"/>
              </w:tabs>
              <w:ind w:left="0" w:firstLine="0"/>
              <w:rPr>
                <w:b w:val="0"/>
                <w:bCs w:val="0"/>
                <w:iCs/>
                <w:color w:val="000000"/>
                <w:sz w:val="20"/>
                <w:szCs w:val="20"/>
                <w:shd w:val="clear" w:color="auto" w:fill="FFFFFF"/>
                <w:lang w:val="en-ID"/>
              </w:rPr>
            </w:pPr>
          </w:p>
        </w:tc>
        <w:tc>
          <w:tcPr>
            <w:tcW w:w="927" w:type="dxa"/>
            <w:vMerge w:val="restart"/>
            <w:tcMar/>
          </w:tcPr>
          <w:p w:rsidRPr="00714852" w:rsidR="007568E4" w:rsidP="5B612CEE" w:rsidRDefault="007568E4" w14:paraId="01D8811E" w14:textId="02D8290B">
            <w:pPr>
              <w:pStyle w:val="Heading1"/>
              <w:tabs>
                <w:tab w:val="left" w:pos="360"/>
              </w:tabs>
              <w:ind w:left="0" w:firstLine="0"/>
              <w:jc w:val="center"/>
              <w:rPr>
                <w:b w:val="0"/>
                <w:bCs w:val="0"/>
                <w:iCs/>
                <w:color w:val="000000"/>
                <w:sz w:val="20"/>
                <w:szCs w:val="20"/>
                <w:shd w:val="clear" w:color="auto" w:fill="FFFFFF"/>
                <w:lang w:val="en-ID"/>
              </w:rPr>
            </w:pPr>
            <w:r w:rsidRPr="00714852">
              <w:rPr>
                <w:b w:val="0"/>
                <w:bCs w:val="0"/>
                <w:iCs/>
                <w:color w:val="000000"/>
                <w:sz w:val="20"/>
                <w:szCs w:val="20"/>
                <w:shd w:val="clear" w:color="auto" w:fill="FFFFFF"/>
                <w:lang w:val="en-ID"/>
              </w:rPr>
              <w:t>2</w:t>
            </w:r>
          </w:p>
        </w:tc>
        <w:tc>
          <w:tcPr>
            <w:tcW w:w="2486" w:type="dxa"/>
            <w:vMerge w:val="restart"/>
            <w:tcMar/>
          </w:tcPr>
          <w:p w:rsidRPr="006C1EDA" w:rsidR="007568E4" w:rsidP="5CBB60D4" w:rsidRDefault="007568E4" w14:paraId="43BDD371" w14:textId="77777777">
            <w:pPr>
              <w:pStyle w:val="Heading1"/>
              <w:tabs>
                <w:tab w:val="left" w:pos="360"/>
              </w:tabs>
              <w:ind w:left="0" w:firstLine="0"/>
              <w:rPr>
                <w:color w:val="000000"/>
                <w:sz w:val="20"/>
                <w:szCs w:val="20"/>
                <w:shd w:val="clear" w:color="auto" w:fill="FFFFFF"/>
                <w:lang w:val="en-ID"/>
              </w:rPr>
            </w:pPr>
            <w:r w:rsidRPr="5B612CEE">
              <w:rPr>
                <w:color w:val="000000"/>
                <w:sz w:val="20"/>
                <w:szCs w:val="20"/>
                <w:shd w:val="clear" w:color="auto" w:fill="FFFFFF"/>
                <w:lang w:val="en-ID"/>
              </w:rPr>
              <w:t>Diskusi Panel</w:t>
            </w:r>
          </w:p>
          <w:p w:rsidRPr="006C1EDA" w:rsidR="007568E4" w:rsidP="5CBB60D4" w:rsidRDefault="007568E4" w14:paraId="64655D88" w14:textId="77777777">
            <w:pPr>
              <w:pStyle w:val="Heading1"/>
              <w:numPr>
                <w:ilvl w:val="0"/>
                <w:numId w:val="29"/>
              </w:numPr>
              <w:tabs>
                <w:tab w:val="clear" w:pos="720"/>
                <w:tab w:val="left" w:pos="360"/>
              </w:tabs>
              <w:ind w:left="194" w:hanging="194"/>
              <w:rPr>
                <w:b w:val="0"/>
                <w:color w:val="000000"/>
                <w:sz w:val="20"/>
                <w:szCs w:val="20"/>
                <w:shd w:val="clear" w:color="auto" w:fill="FFFFFF"/>
                <w:lang w:val="en-ID"/>
              </w:rPr>
            </w:pPr>
            <w:r w:rsidRPr="5B612CEE">
              <w:rPr>
                <w:b w:val="0"/>
                <w:color w:val="000000"/>
                <w:sz w:val="20"/>
                <w:szCs w:val="20"/>
                <w:shd w:val="clear" w:color="auto" w:fill="FFFFFF"/>
                <w:lang w:val="en-ID"/>
              </w:rPr>
              <w:t xml:space="preserve">Direktur Pembiayaan dan Perekonomian Daerah, DJPK, Kemenkeu  </w:t>
            </w:r>
          </w:p>
          <w:p w:rsidR="007568E4" w:rsidP="5CBB60D4" w:rsidRDefault="007568E4" w14:paraId="6DB43473" w14:textId="77777777">
            <w:pPr>
              <w:pStyle w:val="Heading1"/>
              <w:numPr>
                <w:ilvl w:val="0"/>
                <w:numId w:val="29"/>
              </w:numPr>
              <w:tabs>
                <w:tab w:val="clear" w:pos="720"/>
                <w:tab w:val="left" w:pos="360"/>
              </w:tabs>
              <w:ind w:left="165" w:hanging="194"/>
              <w:rPr>
                <w:b w:val="0"/>
                <w:color w:val="000000"/>
                <w:sz w:val="20"/>
                <w:szCs w:val="20"/>
                <w:shd w:val="clear" w:color="auto" w:fill="FFFFFF"/>
                <w:lang w:val="en-ID"/>
              </w:rPr>
            </w:pPr>
            <w:r w:rsidRPr="5B612CEE">
              <w:rPr>
                <w:b w:val="0"/>
                <w:color w:val="000000"/>
                <w:sz w:val="20"/>
                <w:szCs w:val="20"/>
                <w:shd w:val="clear" w:color="auto" w:fill="FFFFFF"/>
                <w:lang w:val="en-ID"/>
              </w:rPr>
              <w:t>Direktur Fasilitasi Transfer dan Pembiayaan Utang Daerah, Ditjen Bina Keuangan Daerah, Kemendagri</w:t>
            </w:r>
          </w:p>
          <w:p w:rsidRPr="00171E48" w:rsidR="007568E4" w:rsidP="5CBB60D4" w:rsidRDefault="007568E4" w14:paraId="5050C180" w14:textId="3696BF25">
            <w:pPr>
              <w:pStyle w:val="Heading1"/>
              <w:numPr>
                <w:ilvl w:val="0"/>
                <w:numId w:val="29"/>
              </w:numPr>
              <w:tabs>
                <w:tab w:val="clear" w:pos="720"/>
                <w:tab w:val="left" w:pos="360"/>
              </w:tabs>
              <w:ind w:left="165" w:hanging="194"/>
              <w:rPr>
                <w:b w:val="0"/>
                <w:color w:val="000000"/>
                <w:sz w:val="20"/>
                <w:szCs w:val="20"/>
                <w:shd w:val="clear" w:color="auto" w:fill="FFFFFF"/>
                <w:lang w:val="en-ID"/>
              </w:rPr>
            </w:pPr>
            <w:r w:rsidRPr="5B612CEE">
              <w:rPr>
                <w:b w:val="0"/>
                <w:color w:val="000000"/>
                <w:sz w:val="20"/>
                <w:szCs w:val="20"/>
                <w:shd w:val="clear" w:color="auto" w:fill="FFFFFF"/>
                <w:lang w:val="en-ID"/>
              </w:rPr>
              <w:t>Direktur Utama PT. PII</w:t>
            </w:r>
          </w:p>
          <w:p w:rsidRPr="00171E48" w:rsidR="007568E4" w:rsidP="5CBB60D4" w:rsidRDefault="007568E4" w14:paraId="6908B2E5" w14:textId="700D2927">
            <w:pPr>
              <w:pStyle w:val="Heading1"/>
              <w:tabs>
                <w:tab w:val="left" w:pos="360"/>
              </w:tabs>
              <w:ind w:left="165" w:hanging="194"/>
              <w:rPr>
                <w:b w:val="0"/>
                <w:color w:val="000000"/>
                <w:sz w:val="20"/>
                <w:szCs w:val="20"/>
                <w:shd w:val="clear" w:color="auto" w:fill="FFFFFF"/>
                <w:lang w:val="en-ID"/>
              </w:rPr>
            </w:pPr>
          </w:p>
          <w:p w:rsidRPr="00171E48" w:rsidR="007568E4" w:rsidP="5CBB60D4" w:rsidRDefault="007568E4" w14:paraId="3E6BB82F" w14:textId="6341C876">
            <w:pPr>
              <w:pStyle w:val="Heading1"/>
              <w:tabs>
                <w:tab w:val="left" w:pos="360"/>
              </w:tabs>
              <w:ind w:left="0" w:hanging="29"/>
              <w:rPr>
                <w:b w:val="0"/>
                <w:color w:val="000000"/>
                <w:sz w:val="20"/>
                <w:szCs w:val="20"/>
                <w:shd w:val="clear" w:color="auto" w:fill="FFFFFF"/>
                <w:lang w:val="en-ID"/>
              </w:rPr>
            </w:pPr>
          </w:p>
        </w:tc>
      </w:tr>
      <w:tr w:rsidR="007568E4" w:rsidTr="00471288" w14:paraId="18AC7EDE" w14:textId="77777777">
        <w:trPr>
          <w:trHeight w:val="1374"/>
        </w:trPr>
        <w:tc>
          <w:tcPr>
            <w:tcW w:w="632" w:type="dxa"/>
            <w:vMerge/>
            <w:tcMar/>
          </w:tcPr>
          <w:p w:rsidR="007568E4" w:rsidP="5B612CEE" w:rsidRDefault="007568E4" w14:paraId="155FDED7" w14:textId="77777777">
            <w:pPr>
              <w:pStyle w:val="Heading1"/>
              <w:tabs>
                <w:tab w:val="left" w:pos="539"/>
                <w:tab w:val="left" w:pos="540"/>
              </w:tabs>
              <w:ind w:left="0" w:firstLine="0"/>
              <w:jc w:val="center"/>
              <w:rPr>
                <w:b w:val="0"/>
                <w:bCs w:val="0"/>
                <w:iCs/>
                <w:color w:val="000000"/>
                <w:sz w:val="20"/>
                <w:szCs w:val="20"/>
                <w:shd w:val="clear" w:color="auto" w:fill="FFFFFF"/>
              </w:rPr>
            </w:pPr>
          </w:p>
        </w:tc>
        <w:tc>
          <w:tcPr>
            <w:tcW w:w="1905" w:type="dxa"/>
            <w:vMerge/>
            <w:tcMar/>
          </w:tcPr>
          <w:p w:rsidRPr="15670DC2" w:rsidR="007568E4" w:rsidP="5CBB60D4" w:rsidRDefault="007568E4" w14:paraId="19F49DB9" w14:textId="77777777">
            <w:pPr>
              <w:pStyle w:val="Heading1"/>
              <w:tabs>
                <w:tab w:val="left" w:pos="539"/>
                <w:tab w:val="left" w:pos="540"/>
              </w:tabs>
              <w:spacing w:line="276" w:lineRule="auto"/>
              <w:ind w:left="0" w:firstLine="0"/>
              <w:rPr>
                <w:b w:val="0"/>
                <w:bCs w:val="0"/>
                <w:color w:val="000000"/>
                <w:sz w:val="20"/>
                <w:szCs w:val="20"/>
                <w:shd w:val="clear" w:color="auto" w:fill="FFFFFF"/>
              </w:rPr>
            </w:pPr>
          </w:p>
        </w:tc>
        <w:tc>
          <w:tcPr>
            <w:tcW w:w="2326" w:type="dxa"/>
            <w:tcMar/>
          </w:tcPr>
          <w:p w:rsidRPr="000E1979" w:rsidR="007568E4" w:rsidP="00923725" w:rsidRDefault="007568E4" w14:paraId="494D3A91" w14:textId="77777777">
            <w:pPr>
              <w:pStyle w:val="Heading1"/>
              <w:numPr>
                <w:ilvl w:val="0"/>
                <w:numId w:val="29"/>
              </w:numPr>
              <w:tabs>
                <w:tab w:val="clear" w:pos="720"/>
              </w:tabs>
              <w:ind w:left="241"/>
              <w:rPr>
                <w:b w:val="0"/>
                <w:bCs w:val="0"/>
                <w:iCs/>
                <w:color w:val="000000"/>
                <w:sz w:val="20"/>
                <w:szCs w:val="20"/>
                <w:shd w:val="clear" w:color="auto" w:fill="FFFFFF"/>
                <w:lang w:val="en-ID"/>
              </w:rPr>
            </w:pPr>
            <w:r w:rsidRPr="0020058E">
              <w:rPr>
                <w:b w:val="0"/>
                <w:bCs w:val="0"/>
                <w:iCs/>
                <w:sz w:val="20"/>
                <w:szCs w:val="20"/>
                <w:shd w:val="clear" w:color="auto" w:fill="FFFFFF"/>
                <w:lang w:val="en-ID"/>
              </w:rPr>
              <w:t xml:space="preserve">Pembiayaan </w:t>
            </w:r>
            <w:r w:rsidRPr="000E1979">
              <w:rPr>
                <w:b w:val="0"/>
                <w:bCs w:val="0"/>
                <w:iCs/>
                <w:color w:val="000000"/>
                <w:sz w:val="20"/>
                <w:szCs w:val="20"/>
                <w:shd w:val="clear" w:color="auto" w:fill="FFFFFF"/>
                <w:lang w:val="en-ID"/>
              </w:rPr>
              <w:t>Utang Daerah</w:t>
            </w:r>
            <w:r>
              <w:rPr>
                <w:b w:val="0"/>
                <w:bCs w:val="0"/>
                <w:iCs/>
                <w:color w:val="000000"/>
                <w:sz w:val="20"/>
                <w:szCs w:val="20"/>
                <w:shd w:val="clear" w:color="auto" w:fill="FFFFFF"/>
                <w:lang w:val="en-ID"/>
              </w:rPr>
              <w:t xml:space="preserve"> (Dir. Fasilitasi Transfer dan Pembaiyaan Utang Daerah)</w:t>
            </w:r>
          </w:p>
          <w:p w:rsidRPr="000E1979" w:rsidR="007568E4" w:rsidP="00923725" w:rsidRDefault="007568E4" w14:paraId="7C8E5425" w14:textId="77777777">
            <w:pPr>
              <w:pStyle w:val="Heading1"/>
              <w:numPr>
                <w:ilvl w:val="0"/>
                <w:numId w:val="29"/>
              </w:numPr>
              <w:tabs>
                <w:tab w:val="clear" w:pos="720"/>
              </w:tabs>
              <w:ind w:left="241"/>
              <w:rPr>
                <w:b w:val="0"/>
                <w:bCs w:val="0"/>
                <w:color w:val="000000"/>
                <w:sz w:val="20"/>
                <w:szCs w:val="20"/>
                <w:shd w:val="clear" w:color="auto" w:fill="FFFFFF"/>
                <w:lang w:val="en-ID"/>
              </w:rPr>
            </w:pPr>
            <w:r>
              <w:rPr>
                <w:b w:val="0"/>
                <w:bCs w:val="0"/>
                <w:color w:val="000000"/>
                <w:sz w:val="20"/>
                <w:szCs w:val="20"/>
                <w:shd w:val="clear" w:color="auto" w:fill="FFFFFF"/>
                <w:lang w:val="en-ID"/>
              </w:rPr>
              <w:t xml:space="preserve">Strategi </w:t>
            </w:r>
            <w:r w:rsidRPr="15670DC2">
              <w:rPr>
                <w:b w:val="0"/>
                <w:bCs w:val="0"/>
                <w:i/>
                <w:iCs/>
                <w:color w:val="000000"/>
                <w:sz w:val="20"/>
                <w:szCs w:val="20"/>
                <w:shd w:val="clear" w:color="auto" w:fill="FFFFFF"/>
                <w:lang w:val="en-ID"/>
              </w:rPr>
              <w:t>Creative/Blended Financing</w:t>
            </w:r>
            <w:r w:rsidRPr="15670DC2">
              <w:rPr>
                <w:b w:val="0"/>
                <w:bCs w:val="0"/>
                <w:color w:val="000000"/>
                <w:sz w:val="20"/>
                <w:szCs w:val="20"/>
                <w:shd w:val="clear" w:color="auto" w:fill="FFFFFF"/>
                <w:lang w:val="en-ID"/>
              </w:rPr>
              <w:t>/Sinergi Pendanaan</w:t>
            </w:r>
            <w:r>
              <w:rPr>
                <w:b w:val="0"/>
                <w:bCs w:val="0"/>
                <w:color w:val="000000"/>
                <w:sz w:val="20"/>
                <w:szCs w:val="20"/>
                <w:shd w:val="clear" w:color="auto" w:fill="FFFFFF"/>
                <w:lang w:val="en-ID"/>
              </w:rPr>
              <w:t xml:space="preserve"> </w:t>
            </w:r>
            <w:r>
              <w:rPr>
                <w:b w:val="0"/>
                <w:bCs w:val="0"/>
                <w:iCs/>
                <w:color w:val="000000"/>
                <w:sz w:val="20"/>
                <w:szCs w:val="20"/>
                <w:shd w:val="clear" w:color="auto" w:fill="FFFFFF"/>
                <w:lang w:val="en-ID"/>
              </w:rPr>
              <w:t>(Dir. Fasilitasi Transfer dan Pembaiyaan Utang Daerah)</w:t>
            </w:r>
          </w:p>
          <w:p w:rsidRPr="007568E4" w:rsidR="007568E4" w:rsidP="00923725" w:rsidRDefault="007568E4" w14:paraId="58537DD9" w14:textId="4B65E9EC">
            <w:pPr>
              <w:pStyle w:val="Heading1"/>
              <w:numPr>
                <w:ilvl w:val="0"/>
                <w:numId w:val="29"/>
              </w:numPr>
              <w:tabs>
                <w:tab w:val="clear" w:pos="720"/>
              </w:tabs>
              <w:ind w:left="241"/>
              <w:rPr>
                <w:b w:val="0"/>
                <w:bCs w:val="0"/>
                <w:iCs/>
                <w:color w:val="000000"/>
                <w:sz w:val="20"/>
                <w:szCs w:val="20"/>
                <w:shd w:val="clear" w:color="auto" w:fill="FFFFFF"/>
                <w:lang w:val="en-ID"/>
              </w:rPr>
            </w:pPr>
            <w:r w:rsidRPr="000E1979">
              <w:rPr>
                <w:b w:val="0"/>
                <w:bCs w:val="0"/>
                <w:iCs/>
                <w:color w:val="000000"/>
                <w:sz w:val="20"/>
                <w:szCs w:val="20"/>
                <w:shd w:val="clear" w:color="auto" w:fill="FFFFFF"/>
                <w:lang w:val="en-ID"/>
              </w:rPr>
              <w:t>Investasi Daerah</w:t>
            </w:r>
            <w:r>
              <w:rPr>
                <w:b w:val="0"/>
                <w:bCs w:val="0"/>
                <w:iCs/>
                <w:color w:val="000000"/>
                <w:sz w:val="20"/>
                <w:szCs w:val="20"/>
                <w:shd w:val="clear" w:color="auto" w:fill="FFFFFF"/>
                <w:lang w:val="en-ID"/>
              </w:rPr>
              <w:t xml:space="preserve"> (Dir. Fasilitasi Transfer dan Pembaiyaan Utang Daerah)</w:t>
            </w:r>
          </w:p>
        </w:tc>
        <w:tc>
          <w:tcPr>
            <w:tcW w:w="1926" w:type="dxa"/>
            <w:vMerge/>
            <w:tcMar/>
          </w:tcPr>
          <w:p w:rsidRPr="00E841D6" w:rsidR="007568E4" w:rsidP="5CBB60D4" w:rsidRDefault="007568E4" w14:paraId="160FDE27" w14:textId="77777777">
            <w:pPr>
              <w:pStyle w:val="Heading1"/>
              <w:numPr>
                <w:ilvl w:val="0"/>
                <w:numId w:val="21"/>
              </w:numPr>
              <w:tabs>
                <w:tab w:val="clear" w:pos="720"/>
                <w:tab w:val="left" w:pos="360"/>
              </w:tabs>
              <w:ind w:left="165" w:hanging="284"/>
              <w:rPr>
                <w:b w:val="0"/>
                <w:bCs w:val="0"/>
                <w:iCs/>
                <w:color w:val="000000"/>
                <w:sz w:val="20"/>
                <w:szCs w:val="20"/>
                <w:shd w:val="clear" w:color="auto" w:fill="FFFFFF"/>
                <w:lang w:val="en-ID"/>
              </w:rPr>
            </w:pPr>
          </w:p>
        </w:tc>
        <w:tc>
          <w:tcPr>
            <w:tcW w:w="927" w:type="dxa"/>
            <w:vMerge/>
            <w:tcMar/>
          </w:tcPr>
          <w:p w:rsidRPr="00714852" w:rsidR="007568E4" w:rsidP="5B612CEE" w:rsidRDefault="007568E4" w14:paraId="79CA3C5B" w14:textId="77777777">
            <w:pPr>
              <w:pStyle w:val="Heading1"/>
              <w:tabs>
                <w:tab w:val="left" w:pos="360"/>
              </w:tabs>
              <w:ind w:left="0" w:firstLine="0"/>
              <w:jc w:val="center"/>
              <w:rPr>
                <w:b w:val="0"/>
                <w:bCs w:val="0"/>
                <w:iCs/>
                <w:color w:val="000000"/>
                <w:sz w:val="20"/>
                <w:szCs w:val="20"/>
                <w:shd w:val="clear" w:color="auto" w:fill="FFFFFF"/>
                <w:lang w:val="en-ID"/>
              </w:rPr>
            </w:pPr>
          </w:p>
        </w:tc>
        <w:tc>
          <w:tcPr>
            <w:tcW w:w="2486" w:type="dxa"/>
            <w:vMerge/>
            <w:tcMar/>
          </w:tcPr>
          <w:p w:rsidRPr="5B612CEE" w:rsidR="007568E4" w:rsidP="5CBB60D4" w:rsidRDefault="007568E4" w14:paraId="5E7A661E" w14:textId="77777777">
            <w:pPr>
              <w:pStyle w:val="Heading1"/>
              <w:tabs>
                <w:tab w:val="left" w:pos="360"/>
              </w:tabs>
              <w:ind w:left="0" w:firstLine="0"/>
              <w:rPr>
                <w:color w:val="000000"/>
                <w:sz w:val="20"/>
                <w:szCs w:val="20"/>
                <w:shd w:val="clear" w:color="auto" w:fill="FFFFFF"/>
                <w:lang w:val="en-ID"/>
              </w:rPr>
            </w:pPr>
          </w:p>
        </w:tc>
      </w:tr>
      <w:tr w:rsidR="007568E4" w:rsidTr="00471288" w14:paraId="21006F27" w14:textId="77777777">
        <w:trPr>
          <w:trHeight w:val="876"/>
        </w:trPr>
        <w:tc>
          <w:tcPr>
            <w:tcW w:w="632" w:type="dxa"/>
            <w:vMerge/>
            <w:tcMar/>
          </w:tcPr>
          <w:p w:rsidR="007568E4" w:rsidP="5B612CEE" w:rsidRDefault="007568E4" w14:paraId="2C8BC8B1" w14:textId="77777777">
            <w:pPr>
              <w:pStyle w:val="Heading1"/>
              <w:tabs>
                <w:tab w:val="left" w:pos="539"/>
                <w:tab w:val="left" w:pos="540"/>
              </w:tabs>
              <w:ind w:left="0" w:firstLine="0"/>
              <w:jc w:val="center"/>
              <w:rPr>
                <w:b w:val="0"/>
                <w:bCs w:val="0"/>
                <w:iCs/>
                <w:color w:val="000000"/>
                <w:sz w:val="20"/>
                <w:szCs w:val="20"/>
                <w:shd w:val="clear" w:color="auto" w:fill="FFFFFF"/>
              </w:rPr>
            </w:pPr>
          </w:p>
        </w:tc>
        <w:tc>
          <w:tcPr>
            <w:tcW w:w="1905" w:type="dxa"/>
            <w:vMerge/>
            <w:tcMar/>
          </w:tcPr>
          <w:p w:rsidRPr="15670DC2" w:rsidR="007568E4" w:rsidP="5CBB60D4" w:rsidRDefault="007568E4" w14:paraId="099EF111" w14:textId="77777777">
            <w:pPr>
              <w:pStyle w:val="Heading1"/>
              <w:tabs>
                <w:tab w:val="left" w:pos="539"/>
                <w:tab w:val="left" w:pos="540"/>
              </w:tabs>
              <w:spacing w:line="276" w:lineRule="auto"/>
              <w:ind w:left="0" w:firstLine="0"/>
              <w:rPr>
                <w:b w:val="0"/>
                <w:bCs w:val="0"/>
                <w:color w:val="000000"/>
                <w:sz w:val="20"/>
                <w:szCs w:val="20"/>
                <w:shd w:val="clear" w:color="auto" w:fill="FFFFFF"/>
              </w:rPr>
            </w:pPr>
          </w:p>
        </w:tc>
        <w:tc>
          <w:tcPr>
            <w:tcW w:w="2326" w:type="dxa"/>
            <w:tcMar/>
          </w:tcPr>
          <w:p w:rsidRPr="0020058E" w:rsidR="007568E4" w:rsidP="00923725" w:rsidRDefault="007568E4" w14:paraId="3192C695" w14:textId="7A9858CC">
            <w:pPr>
              <w:pStyle w:val="Heading1"/>
              <w:numPr>
                <w:ilvl w:val="0"/>
                <w:numId w:val="29"/>
              </w:numPr>
              <w:tabs>
                <w:tab w:val="clear" w:pos="720"/>
              </w:tabs>
              <w:ind w:left="181" w:hanging="283"/>
              <w:rPr>
                <w:b w:val="0"/>
                <w:sz w:val="20"/>
                <w:szCs w:val="20"/>
                <w:shd w:val="clear" w:color="auto" w:fill="FFFFFF"/>
                <w:lang w:val="en-ID"/>
              </w:rPr>
            </w:pPr>
            <w:r w:rsidRPr="5CBB60D4">
              <w:rPr>
                <w:b w:val="0"/>
                <w:bCs w:val="0"/>
                <w:color w:val="000000" w:themeColor="text1"/>
                <w:sz w:val="20"/>
                <w:szCs w:val="20"/>
                <w:lang w:val="en-ID"/>
              </w:rPr>
              <w:t>Peluang KPBU dengan Dukungan Penjaminan Infrastruktur (PT. PII)</w:t>
            </w:r>
          </w:p>
        </w:tc>
        <w:tc>
          <w:tcPr>
            <w:tcW w:w="1926" w:type="dxa"/>
            <w:vMerge/>
            <w:tcMar/>
          </w:tcPr>
          <w:p w:rsidRPr="00E841D6" w:rsidR="007568E4" w:rsidP="5CBB60D4" w:rsidRDefault="007568E4" w14:paraId="66D91ED0" w14:textId="77777777">
            <w:pPr>
              <w:pStyle w:val="Heading1"/>
              <w:numPr>
                <w:ilvl w:val="0"/>
                <w:numId w:val="21"/>
              </w:numPr>
              <w:tabs>
                <w:tab w:val="clear" w:pos="720"/>
                <w:tab w:val="left" w:pos="360"/>
              </w:tabs>
              <w:ind w:left="165" w:hanging="284"/>
              <w:rPr>
                <w:b w:val="0"/>
                <w:bCs w:val="0"/>
                <w:iCs/>
                <w:color w:val="000000"/>
                <w:sz w:val="20"/>
                <w:szCs w:val="20"/>
                <w:shd w:val="clear" w:color="auto" w:fill="FFFFFF"/>
                <w:lang w:val="en-ID"/>
              </w:rPr>
            </w:pPr>
          </w:p>
        </w:tc>
        <w:tc>
          <w:tcPr>
            <w:tcW w:w="927" w:type="dxa"/>
            <w:vMerge/>
            <w:tcMar/>
          </w:tcPr>
          <w:p w:rsidRPr="00714852" w:rsidR="007568E4" w:rsidP="5B612CEE" w:rsidRDefault="007568E4" w14:paraId="328005DA" w14:textId="77777777">
            <w:pPr>
              <w:pStyle w:val="Heading1"/>
              <w:tabs>
                <w:tab w:val="left" w:pos="360"/>
              </w:tabs>
              <w:ind w:left="0" w:firstLine="0"/>
              <w:jc w:val="center"/>
              <w:rPr>
                <w:b w:val="0"/>
                <w:bCs w:val="0"/>
                <w:iCs/>
                <w:color w:val="000000"/>
                <w:sz w:val="20"/>
                <w:szCs w:val="20"/>
                <w:shd w:val="clear" w:color="auto" w:fill="FFFFFF"/>
                <w:lang w:val="en-ID"/>
              </w:rPr>
            </w:pPr>
          </w:p>
        </w:tc>
        <w:tc>
          <w:tcPr>
            <w:tcW w:w="2486" w:type="dxa"/>
            <w:vMerge/>
            <w:tcMar/>
          </w:tcPr>
          <w:p w:rsidRPr="5B612CEE" w:rsidR="007568E4" w:rsidP="5CBB60D4" w:rsidRDefault="007568E4" w14:paraId="746D526F" w14:textId="77777777">
            <w:pPr>
              <w:pStyle w:val="Heading1"/>
              <w:tabs>
                <w:tab w:val="left" w:pos="360"/>
              </w:tabs>
              <w:ind w:left="0" w:firstLine="0"/>
              <w:rPr>
                <w:color w:val="000000"/>
                <w:sz w:val="20"/>
                <w:szCs w:val="20"/>
                <w:shd w:val="clear" w:color="auto" w:fill="FFFFFF"/>
                <w:lang w:val="en-ID"/>
              </w:rPr>
            </w:pPr>
          </w:p>
        </w:tc>
      </w:tr>
      <w:tr w:rsidR="00923725" w:rsidTr="00471288" w14:paraId="26D27E3F" w14:textId="77777777">
        <w:tc>
          <w:tcPr>
            <w:tcW w:w="632" w:type="dxa"/>
            <w:vMerge w:val="restart"/>
            <w:tcMar/>
          </w:tcPr>
          <w:p w:rsidR="00923725" w:rsidP="5B612CEE" w:rsidRDefault="00923725" w14:paraId="761E62BC" w14:textId="324E5891">
            <w:pPr>
              <w:pStyle w:val="Heading1"/>
              <w:tabs>
                <w:tab w:val="left" w:pos="539"/>
                <w:tab w:val="left" w:pos="540"/>
              </w:tabs>
              <w:ind w:left="0" w:firstLine="0"/>
              <w:jc w:val="center"/>
              <w:rPr>
                <w:b w:val="0"/>
                <w:bCs w:val="0"/>
                <w:iCs/>
                <w:color w:val="000000"/>
                <w:sz w:val="20"/>
                <w:szCs w:val="20"/>
                <w:shd w:val="clear" w:color="auto" w:fill="FFFFFF"/>
              </w:rPr>
            </w:pPr>
            <w:r>
              <w:rPr>
                <w:b w:val="0"/>
                <w:bCs w:val="0"/>
                <w:iCs/>
                <w:color w:val="000000"/>
                <w:sz w:val="20"/>
                <w:szCs w:val="20"/>
                <w:shd w:val="clear" w:color="auto" w:fill="FFFFFF"/>
              </w:rPr>
              <w:t>8</w:t>
            </w:r>
          </w:p>
        </w:tc>
        <w:tc>
          <w:tcPr>
            <w:tcW w:w="1905" w:type="dxa"/>
            <w:vMerge w:val="restart"/>
            <w:tcMar/>
          </w:tcPr>
          <w:p w:rsidRPr="00B30BCF" w:rsidR="00923725" w:rsidP="5CBB60D4" w:rsidRDefault="00923725" w14:paraId="2608820A" w14:textId="77777777">
            <w:pPr>
              <w:pStyle w:val="Heading1"/>
              <w:tabs>
                <w:tab w:val="left" w:pos="539"/>
                <w:tab w:val="left" w:pos="540"/>
              </w:tabs>
              <w:spacing w:line="276" w:lineRule="auto"/>
              <w:ind w:left="0" w:firstLine="0"/>
              <w:rPr>
                <w:b w:val="0"/>
                <w:bCs w:val="0"/>
                <w:iCs/>
                <w:color w:val="000000"/>
                <w:sz w:val="20"/>
                <w:szCs w:val="20"/>
                <w:shd w:val="clear" w:color="auto" w:fill="FFFFFF"/>
              </w:rPr>
            </w:pPr>
            <w:r w:rsidRPr="00B30BCF">
              <w:rPr>
                <w:b w:val="0"/>
                <w:bCs w:val="0"/>
                <w:iCs/>
                <w:color w:val="000000"/>
                <w:sz w:val="20"/>
                <w:szCs w:val="20"/>
                <w:shd w:val="clear" w:color="auto" w:fill="FFFFFF"/>
              </w:rPr>
              <w:t>Sistem Pengendalian Internal Terintegrasi</w:t>
            </w:r>
          </w:p>
          <w:p w:rsidRPr="00E841D6" w:rsidR="00923725" w:rsidP="5CBB60D4" w:rsidRDefault="00923725" w14:paraId="06BEBCEA" w14:textId="77777777">
            <w:pPr>
              <w:pStyle w:val="Heading1"/>
              <w:tabs>
                <w:tab w:val="left" w:pos="539"/>
                <w:tab w:val="left" w:pos="540"/>
              </w:tabs>
              <w:spacing w:line="276" w:lineRule="auto"/>
              <w:ind w:left="0" w:firstLine="0"/>
              <w:rPr>
                <w:b w:val="0"/>
                <w:bCs w:val="0"/>
                <w:iCs/>
                <w:color w:val="000000"/>
                <w:sz w:val="20"/>
                <w:szCs w:val="20"/>
                <w:shd w:val="clear" w:color="auto" w:fill="FFFFFF"/>
              </w:rPr>
            </w:pPr>
          </w:p>
        </w:tc>
        <w:tc>
          <w:tcPr>
            <w:tcW w:w="2326" w:type="dxa"/>
            <w:tcMar/>
          </w:tcPr>
          <w:p w:rsidRPr="00237F60" w:rsidR="00923725" w:rsidP="5CBB60D4" w:rsidRDefault="00923725" w14:paraId="26012D28" w14:textId="13929F8E">
            <w:pPr>
              <w:pStyle w:val="Heading1"/>
              <w:numPr>
                <w:ilvl w:val="0"/>
                <w:numId w:val="16"/>
              </w:numPr>
              <w:tabs>
                <w:tab w:val="clear" w:pos="720"/>
                <w:tab w:val="left" w:pos="360"/>
              </w:tabs>
              <w:ind w:left="178" w:hanging="283"/>
              <w:rPr>
                <w:b w:val="0"/>
                <w:bCs w:val="0"/>
                <w:iCs/>
                <w:color w:val="000000"/>
                <w:sz w:val="20"/>
                <w:szCs w:val="20"/>
                <w:shd w:val="clear" w:color="auto" w:fill="FFFFFF"/>
                <w:lang w:val="en-ID"/>
              </w:rPr>
            </w:pPr>
            <w:r w:rsidRPr="00237F60">
              <w:rPr>
                <w:b w:val="0"/>
                <w:bCs w:val="0"/>
                <w:iCs/>
                <w:color w:val="000000"/>
                <w:sz w:val="20"/>
                <w:szCs w:val="20"/>
                <w:shd w:val="clear" w:color="auto" w:fill="FFFFFF"/>
                <w:lang w:val="en-ID"/>
              </w:rPr>
              <w:t>Urgensi nilai integritas dalam penyelenggaraan pemerintahan daerah</w:t>
            </w:r>
            <w:r w:rsidRPr="61021B48">
              <w:rPr>
                <w:b w:val="0"/>
                <w:bCs w:val="0"/>
                <w:color w:val="000000"/>
                <w:sz w:val="20"/>
                <w:szCs w:val="20"/>
                <w:shd w:val="clear" w:color="auto" w:fill="FFFFFF"/>
                <w:lang w:val="en-ID"/>
              </w:rPr>
              <w:t xml:space="preserve"> (KPK)</w:t>
            </w:r>
          </w:p>
          <w:p w:rsidRPr="00E841D6" w:rsidR="00923725" w:rsidP="5CBB60D4" w:rsidRDefault="00923725" w14:paraId="5E61FECD" w14:textId="671833B7">
            <w:pPr>
              <w:pStyle w:val="Heading1"/>
              <w:numPr>
                <w:ilvl w:val="0"/>
                <w:numId w:val="16"/>
              </w:numPr>
              <w:tabs>
                <w:tab w:val="clear" w:pos="720"/>
                <w:tab w:val="left" w:pos="360"/>
              </w:tabs>
              <w:ind w:left="178" w:hanging="283"/>
              <w:rPr>
                <w:b w:val="0"/>
                <w:bCs w:val="0"/>
                <w:iCs/>
                <w:color w:val="000000"/>
                <w:sz w:val="20"/>
                <w:szCs w:val="20"/>
                <w:shd w:val="clear" w:color="auto" w:fill="FFFFFF"/>
                <w:lang w:val="en-ID"/>
              </w:rPr>
            </w:pPr>
            <w:r w:rsidRPr="00237F60">
              <w:rPr>
                <w:b w:val="0"/>
                <w:bCs w:val="0"/>
                <w:iCs/>
                <w:color w:val="000000"/>
                <w:sz w:val="20"/>
                <w:szCs w:val="20"/>
                <w:shd w:val="clear" w:color="auto" w:fill="FFFFFF"/>
                <w:lang w:val="en-ID"/>
              </w:rPr>
              <w:t>Strategi pemberantasan korupsi di Indonesia</w:t>
            </w:r>
            <w:r w:rsidRPr="61021B48">
              <w:rPr>
                <w:b w:val="0"/>
                <w:bCs w:val="0"/>
                <w:color w:val="000000"/>
                <w:sz w:val="20"/>
                <w:szCs w:val="20"/>
                <w:shd w:val="clear" w:color="auto" w:fill="FFFFFF"/>
                <w:lang w:val="en-ID"/>
              </w:rPr>
              <w:t xml:space="preserve"> </w:t>
            </w:r>
            <w:r w:rsidRPr="61021B48">
              <w:rPr>
                <w:b w:val="0"/>
                <w:bCs w:val="0"/>
                <w:color w:val="000000" w:themeColor="text1"/>
                <w:sz w:val="20"/>
                <w:szCs w:val="20"/>
                <w:lang w:val="en-ID"/>
              </w:rPr>
              <w:t>(KPK)</w:t>
            </w:r>
          </w:p>
        </w:tc>
        <w:tc>
          <w:tcPr>
            <w:tcW w:w="1926" w:type="dxa"/>
            <w:vMerge w:val="restart"/>
            <w:tcMar/>
          </w:tcPr>
          <w:p w:rsidRPr="00FB7DA4" w:rsidR="00923725" w:rsidP="5CBB60D4" w:rsidRDefault="00923725" w14:paraId="51022CE6" w14:textId="77777777">
            <w:pPr>
              <w:pStyle w:val="Heading1"/>
              <w:tabs>
                <w:tab w:val="left" w:pos="360"/>
              </w:tabs>
              <w:ind w:left="0" w:firstLine="0"/>
              <w:rPr>
                <w:b w:val="0"/>
                <w:bCs w:val="0"/>
                <w:iCs/>
                <w:color w:val="000000"/>
                <w:sz w:val="20"/>
                <w:szCs w:val="20"/>
                <w:shd w:val="clear" w:color="auto" w:fill="FFFFFF"/>
                <w:lang w:val="en-ID"/>
              </w:rPr>
            </w:pPr>
            <w:r w:rsidRPr="00FB7DA4">
              <w:rPr>
                <w:b w:val="0"/>
                <w:bCs w:val="0"/>
                <w:iCs/>
                <w:color w:val="000000"/>
                <w:sz w:val="20"/>
                <w:szCs w:val="20"/>
                <w:shd w:val="clear" w:color="auto" w:fill="FFFFFF"/>
                <w:lang w:val="en-ID"/>
              </w:rPr>
              <w:t>Peningkatan Indeks Integritas / Maturitas SPIT pada Pemerintah Daerah</w:t>
            </w:r>
          </w:p>
          <w:p w:rsidRPr="00E841D6" w:rsidR="00923725" w:rsidP="5CBB60D4" w:rsidRDefault="00923725" w14:paraId="7078D53D" w14:textId="77777777">
            <w:pPr>
              <w:pStyle w:val="Heading1"/>
              <w:tabs>
                <w:tab w:val="left" w:pos="539"/>
                <w:tab w:val="left" w:pos="540"/>
              </w:tabs>
              <w:ind w:left="0" w:firstLine="0"/>
              <w:rPr>
                <w:b w:val="0"/>
                <w:bCs w:val="0"/>
                <w:iCs/>
                <w:color w:val="000000"/>
                <w:sz w:val="20"/>
                <w:szCs w:val="20"/>
                <w:shd w:val="clear" w:color="auto" w:fill="FFFFFF"/>
                <w:lang w:val="en-ID"/>
              </w:rPr>
            </w:pPr>
          </w:p>
        </w:tc>
        <w:tc>
          <w:tcPr>
            <w:tcW w:w="927" w:type="dxa"/>
            <w:vMerge w:val="restart"/>
            <w:tcMar/>
          </w:tcPr>
          <w:p w:rsidRPr="00714852" w:rsidR="00923725" w:rsidP="5B612CEE" w:rsidRDefault="00923725" w14:paraId="7AED9832" w14:textId="39AB39AD">
            <w:pPr>
              <w:pStyle w:val="Heading1"/>
              <w:tabs>
                <w:tab w:val="left" w:pos="360"/>
              </w:tabs>
              <w:ind w:left="0" w:firstLine="0"/>
              <w:jc w:val="center"/>
              <w:rPr>
                <w:b w:val="0"/>
                <w:bCs w:val="0"/>
                <w:iCs/>
                <w:color w:val="000000"/>
                <w:sz w:val="20"/>
                <w:szCs w:val="20"/>
                <w:shd w:val="clear" w:color="auto" w:fill="FFFFFF"/>
                <w:lang w:val="en-ID"/>
              </w:rPr>
            </w:pPr>
            <w:r w:rsidRPr="00714852">
              <w:rPr>
                <w:b w:val="0"/>
                <w:bCs w:val="0"/>
                <w:iCs/>
                <w:color w:val="000000"/>
                <w:sz w:val="20"/>
                <w:szCs w:val="20"/>
                <w:shd w:val="clear" w:color="auto" w:fill="FFFFFF"/>
                <w:lang w:val="en-ID"/>
              </w:rPr>
              <w:t>2</w:t>
            </w:r>
          </w:p>
        </w:tc>
        <w:tc>
          <w:tcPr>
            <w:tcW w:w="2486" w:type="dxa"/>
            <w:vMerge w:val="restart"/>
            <w:tcMar/>
          </w:tcPr>
          <w:p w:rsidRPr="006C1EDA" w:rsidR="00923725" w:rsidP="5CBB60D4" w:rsidRDefault="00923725" w14:paraId="4C75C960" w14:textId="77777777">
            <w:pPr>
              <w:pStyle w:val="Heading1"/>
              <w:tabs>
                <w:tab w:val="left" w:pos="360"/>
              </w:tabs>
              <w:ind w:left="0" w:firstLine="0"/>
              <w:rPr>
                <w:color w:val="000000"/>
                <w:sz w:val="20"/>
                <w:szCs w:val="20"/>
                <w:shd w:val="clear" w:color="auto" w:fill="FFFFFF"/>
                <w:lang w:val="en-ID"/>
              </w:rPr>
            </w:pPr>
            <w:r w:rsidRPr="5B612CEE">
              <w:rPr>
                <w:color w:val="000000"/>
                <w:sz w:val="20"/>
                <w:szCs w:val="20"/>
                <w:shd w:val="clear" w:color="auto" w:fill="FFFFFF"/>
                <w:lang w:val="en-ID"/>
              </w:rPr>
              <w:t>Diskusi Panel</w:t>
            </w:r>
          </w:p>
          <w:p w:rsidR="00923725" w:rsidP="5CBB60D4" w:rsidRDefault="00923725" w14:paraId="23A3F8AC" w14:textId="1A29D7B0">
            <w:pPr>
              <w:pStyle w:val="Heading1"/>
              <w:numPr>
                <w:ilvl w:val="0"/>
                <w:numId w:val="22"/>
              </w:numPr>
              <w:tabs>
                <w:tab w:val="clear" w:pos="720"/>
                <w:tab w:val="left" w:pos="360"/>
              </w:tabs>
              <w:ind w:left="184" w:hanging="217"/>
              <w:rPr>
                <w:b w:val="0"/>
                <w:bCs w:val="0"/>
                <w:color w:val="000000"/>
                <w:sz w:val="20"/>
                <w:szCs w:val="20"/>
                <w:shd w:val="clear" w:color="auto" w:fill="FFFFFF"/>
                <w:lang w:val="en-ID"/>
              </w:rPr>
            </w:pPr>
            <w:r w:rsidRPr="5B612CEE">
              <w:rPr>
                <w:b w:val="0"/>
                <w:bCs w:val="0"/>
                <w:color w:val="000000"/>
                <w:sz w:val="20"/>
                <w:szCs w:val="20"/>
                <w:shd w:val="clear" w:color="auto" w:fill="FFFFFF"/>
                <w:lang w:val="en-ID"/>
              </w:rPr>
              <w:t>Deputi</w:t>
            </w:r>
            <w:r w:rsidRPr="5B612CEE" w:rsidR="08B87B65">
              <w:rPr>
                <w:b w:val="0"/>
                <w:bCs w:val="0"/>
                <w:color w:val="000000"/>
                <w:sz w:val="20"/>
                <w:szCs w:val="20"/>
                <w:shd w:val="clear" w:color="auto" w:fill="FFFFFF"/>
                <w:lang w:val="en-ID"/>
              </w:rPr>
              <w:t xml:space="preserve"> Bidang</w:t>
            </w:r>
            <w:r w:rsidRPr="5B612CEE">
              <w:rPr>
                <w:b w:val="0"/>
                <w:bCs w:val="0"/>
                <w:color w:val="000000"/>
                <w:sz w:val="20"/>
                <w:szCs w:val="20"/>
                <w:shd w:val="clear" w:color="auto" w:fill="FFFFFF"/>
                <w:lang w:val="en-ID"/>
              </w:rPr>
              <w:t xml:space="preserve"> Penindakan</w:t>
            </w:r>
            <w:r w:rsidRPr="5B612CEE" w:rsidR="0B93935F">
              <w:rPr>
                <w:b w:val="0"/>
                <w:bCs w:val="0"/>
                <w:color w:val="000000"/>
                <w:sz w:val="20"/>
                <w:szCs w:val="20"/>
                <w:shd w:val="clear" w:color="auto" w:fill="FFFFFF"/>
                <w:lang w:val="en-ID"/>
              </w:rPr>
              <w:t xml:space="preserve"> dan Eksekusi,</w:t>
            </w:r>
            <w:r w:rsidRPr="5B612CEE">
              <w:rPr>
                <w:b w:val="0"/>
                <w:bCs w:val="0"/>
                <w:color w:val="000000"/>
                <w:sz w:val="20"/>
                <w:szCs w:val="20"/>
                <w:shd w:val="clear" w:color="auto" w:fill="FFFFFF"/>
                <w:lang w:val="en-ID"/>
              </w:rPr>
              <w:t xml:space="preserve"> KPK </w:t>
            </w:r>
          </w:p>
          <w:p w:rsidRPr="00923725" w:rsidR="00923725" w:rsidP="5CBB60D4" w:rsidRDefault="00923725" w14:paraId="4300E8A1" w14:textId="77777777">
            <w:pPr>
              <w:pStyle w:val="Heading1"/>
              <w:numPr>
                <w:ilvl w:val="0"/>
                <w:numId w:val="22"/>
              </w:numPr>
              <w:tabs>
                <w:tab w:val="clear" w:pos="720"/>
                <w:tab w:val="left" w:pos="360"/>
              </w:tabs>
              <w:ind w:left="184" w:hanging="217"/>
              <w:rPr>
                <w:b w:val="0"/>
                <w:color w:val="000000"/>
                <w:sz w:val="20"/>
                <w:szCs w:val="20"/>
                <w:shd w:val="clear" w:color="auto" w:fill="FFFFFF"/>
                <w:lang w:val="en-ID"/>
              </w:rPr>
            </w:pPr>
            <w:r w:rsidRPr="5CBB60D4">
              <w:rPr>
                <w:b w:val="0"/>
                <w:bCs w:val="0"/>
                <w:sz w:val="20"/>
                <w:szCs w:val="20"/>
                <w:lang w:val="en-US"/>
              </w:rPr>
              <w:t>Deputi Bidang Pengawasan Penyelenggaraan Keuangan Daerah, BPKP</w:t>
            </w:r>
          </w:p>
          <w:p w:rsidRPr="00923725" w:rsidR="00923725" w:rsidP="00923725" w:rsidRDefault="00923725" w14:paraId="66996C09" w14:textId="136E7793">
            <w:pPr>
              <w:pStyle w:val="Heading1"/>
              <w:numPr>
                <w:ilvl w:val="0"/>
                <w:numId w:val="22"/>
              </w:numPr>
              <w:tabs>
                <w:tab w:val="clear" w:pos="720"/>
                <w:tab w:val="left" w:pos="360"/>
              </w:tabs>
              <w:ind w:left="178" w:hanging="217"/>
              <w:rPr>
                <w:b w:val="0"/>
                <w:color w:val="000000" w:themeColor="text1"/>
                <w:sz w:val="20"/>
                <w:szCs w:val="20"/>
                <w:lang w:val="en-ID"/>
              </w:rPr>
            </w:pPr>
            <w:r w:rsidRPr="5CBB60D4">
              <w:rPr>
                <w:b w:val="0"/>
                <w:color w:val="000000" w:themeColor="text1"/>
                <w:sz w:val="20"/>
                <w:szCs w:val="20"/>
                <w:lang w:val="en-ID"/>
              </w:rPr>
              <w:t>Inspektur VII, Itjen Kemenkeu</w:t>
            </w:r>
          </w:p>
        </w:tc>
      </w:tr>
      <w:tr w:rsidR="00923725" w:rsidTr="00471288" w14:paraId="706D06CF" w14:textId="77777777">
        <w:tc>
          <w:tcPr>
            <w:tcW w:w="632" w:type="dxa"/>
            <w:vMerge/>
            <w:tcMar/>
          </w:tcPr>
          <w:p w:rsidR="00923725" w:rsidRDefault="00923725" w14:paraId="566BF63A" w14:textId="77777777"/>
        </w:tc>
        <w:tc>
          <w:tcPr>
            <w:tcW w:w="1905" w:type="dxa"/>
            <w:vMerge/>
            <w:tcMar/>
          </w:tcPr>
          <w:p w:rsidR="00923725" w:rsidRDefault="00923725" w14:paraId="0C9AD55C" w14:textId="77777777"/>
        </w:tc>
        <w:tc>
          <w:tcPr>
            <w:tcW w:w="2326" w:type="dxa"/>
            <w:tcMar/>
          </w:tcPr>
          <w:p w:rsidR="00923725" w:rsidP="5CBB60D4" w:rsidRDefault="00923725" w14:paraId="722B5166" w14:textId="28B28FF8">
            <w:pPr>
              <w:pStyle w:val="Heading1"/>
              <w:numPr>
                <w:ilvl w:val="0"/>
                <w:numId w:val="16"/>
              </w:numPr>
              <w:tabs>
                <w:tab w:val="clear" w:pos="720"/>
                <w:tab w:val="left" w:pos="360"/>
              </w:tabs>
              <w:ind w:left="178" w:hanging="283"/>
              <w:rPr>
                <w:b w:val="0"/>
                <w:bCs w:val="0"/>
                <w:color w:val="000000" w:themeColor="text1"/>
                <w:sz w:val="20"/>
                <w:szCs w:val="20"/>
                <w:lang w:val="en-ID"/>
              </w:rPr>
            </w:pPr>
            <w:r w:rsidRPr="61021B48">
              <w:rPr>
                <w:b w:val="0"/>
                <w:bCs w:val="0"/>
                <w:color w:val="000000" w:themeColor="text1"/>
                <w:sz w:val="20"/>
                <w:szCs w:val="20"/>
                <w:lang w:val="en-ID"/>
              </w:rPr>
              <w:t xml:space="preserve">Implementasi Sistem pengendalian intern terintegrasi </w:t>
            </w:r>
            <w:r w:rsidRPr="6F5F0648">
              <w:rPr>
                <w:b w:val="0"/>
                <w:bCs w:val="0"/>
                <w:color w:val="000000" w:themeColor="text1"/>
                <w:sz w:val="20"/>
                <w:szCs w:val="20"/>
                <w:lang w:val="en-ID"/>
              </w:rPr>
              <w:t xml:space="preserve">di pemerintah daerah </w:t>
            </w:r>
            <w:r w:rsidRPr="61021B48">
              <w:rPr>
                <w:b w:val="0"/>
                <w:bCs w:val="0"/>
                <w:color w:val="000000" w:themeColor="text1"/>
                <w:sz w:val="20"/>
                <w:szCs w:val="20"/>
                <w:lang w:val="en-ID"/>
              </w:rPr>
              <w:t>(</w:t>
            </w:r>
            <w:r w:rsidRPr="5CBB60D4">
              <w:rPr>
                <w:b w:val="0"/>
                <w:bCs w:val="0"/>
                <w:color w:val="000000" w:themeColor="text1"/>
                <w:sz w:val="20"/>
                <w:szCs w:val="20"/>
                <w:lang w:val="en-ID"/>
              </w:rPr>
              <w:t>BPKP</w:t>
            </w:r>
            <w:r w:rsidRPr="61021B48">
              <w:rPr>
                <w:b w:val="0"/>
                <w:bCs w:val="0"/>
                <w:color w:val="000000" w:themeColor="text1"/>
                <w:sz w:val="20"/>
                <w:szCs w:val="20"/>
                <w:lang w:val="en-ID"/>
              </w:rPr>
              <w:t>)</w:t>
            </w:r>
          </w:p>
        </w:tc>
        <w:tc>
          <w:tcPr>
            <w:tcW w:w="1926" w:type="dxa"/>
            <w:vMerge/>
            <w:tcMar/>
          </w:tcPr>
          <w:p w:rsidR="00923725" w:rsidRDefault="00923725" w14:paraId="6EA4A239" w14:textId="77777777"/>
        </w:tc>
        <w:tc>
          <w:tcPr>
            <w:tcW w:w="927" w:type="dxa"/>
            <w:vMerge/>
            <w:tcMar/>
          </w:tcPr>
          <w:p w:rsidR="00923725" w:rsidRDefault="00923725" w14:paraId="3B0CF417" w14:textId="77777777"/>
        </w:tc>
        <w:tc>
          <w:tcPr>
            <w:tcW w:w="2486" w:type="dxa"/>
            <w:vMerge/>
            <w:tcMar/>
          </w:tcPr>
          <w:p w:rsidR="00923725" w:rsidP="5CBB60D4" w:rsidRDefault="00923725" w14:paraId="3CA4CE62" w14:textId="09870DDE">
            <w:pPr>
              <w:pStyle w:val="Heading1"/>
              <w:numPr>
                <w:ilvl w:val="0"/>
                <w:numId w:val="22"/>
              </w:numPr>
              <w:tabs>
                <w:tab w:val="clear" w:pos="720"/>
                <w:tab w:val="left" w:pos="360"/>
              </w:tabs>
              <w:ind w:left="178" w:hanging="217"/>
              <w:rPr>
                <w:b w:val="0"/>
                <w:sz w:val="20"/>
                <w:szCs w:val="20"/>
                <w:lang w:val="en-US"/>
              </w:rPr>
            </w:pPr>
          </w:p>
        </w:tc>
      </w:tr>
      <w:tr w:rsidR="00923725" w:rsidTr="00471288" w14:paraId="1498183F" w14:textId="77777777">
        <w:trPr>
          <w:trHeight w:val="300"/>
        </w:trPr>
        <w:tc>
          <w:tcPr>
            <w:tcW w:w="632" w:type="dxa"/>
            <w:vMerge/>
            <w:tcMar/>
          </w:tcPr>
          <w:p w:rsidR="00923725" w:rsidRDefault="00923725" w14:paraId="1CFEE7AA" w14:textId="77777777"/>
        </w:tc>
        <w:tc>
          <w:tcPr>
            <w:tcW w:w="1905" w:type="dxa"/>
            <w:vMerge/>
            <w:tcMar/>
          </w:tcPr>
          <w:p w:rsidR="00923725" w:rsidRDefault="00923725" w14:paraId="1A75A665" w14:textId="77777777"/>
        </w:tc>
        <w:tc>
          <w:tcPr>
            <w:tcW w:w="2326" w:type="dxa"/>
            <w:tcMar/>
          </w:tcPr>
          <w:p w:rsidRPr="5CBB60D4" w:rsidR="00923725" w:rsidP="5CBB60D4" w:rsidRDefault="00923725" w14:paraId="344BFA74" w14:textId="2CDEC1A5">
            <w:pPr>
              <w:pStyle w:val="Heading1"/>
              <w:numPr>
                <w:ilvl w:val="0"/>
                <w:numId w:val="16"/>
              </w:numPr>
              <w:tabs>
                <w:tab w:val="clear" w:pos="720"/>
                <w:tab w:val="left" w:pos="360"/>
              </w:tabs>
              <w:ind w:left="178" w:hanging="283"/>
              <w:rPr>
                <w:b w:val="0"/>
                <w:bCs w:val="0"/>
                <w:color w:val="000000" w:themeColor="text1"/>
                <w:sz w:val="20"/>
                <w:szCs w:val="20"/>
                <w:lang w:val="en-ID"/>
              </w:rPr>
            </w:pPr>
            <w:r w:rsidRPr="5CBB60D4">
              <w:rPr>
                <w:b w:val="0"/>
                <w:bCs w:val="0"/>
                <w:color w:val="000000" w:themeColor="text1"/>
                <w:sz w:val="20"/>
                <w:szCs w:val="20"/>
                <w:lang w:val="en-ID"/>
              </w:rPr>
              <w:t>Konsep Model Tiga Lini dalam pengendalian intern (Itjen Kemenkeu)</w:t>
            </w:r>
          </w:p>
        </w:tc>
        <w:tc>
          <w:tcPr>
            <w:tcW w:w="1926" w:type="dxa"/>
            <w:vMerge/>
            <w:tcMar/>
          </w:tcPr>
          <w:p w:rsidR="00923725" w:rsidRDefault="00923725" w14:paraId="4660A093" w14:textId="77777777"/>
        </w:tc>
        <w:tc>
          <w:tcPr>
            <w:tcW w:w="927" w:type="dxa"/>
            <w:vMerge/>
            <w:tcMar/>
          </w:tcPr>
          <w:p w:rsidR="00923725" w:rsidRDefault="00923725" w14:paraId="173B5E75" w14:textId="77777777"/>
        </w:tc>
        <w:tc>
          <w:tcPr>
            <w:tcW w:w="2486" w:type="dxa"/>
            <w:vMerge/>
            <w:tcMar/>
          </w:tcPr>
          <w:p w:rsidR="00923725" w:rsidP="00923725" w:rsidRDefault="00923725" w14:paraId="7FFA0083" w14:textId="1A6B5425">
            <w:pPr>
              <w:pStyle w:val="Heading1"/>
              <w:numPr>
                <w:ilvl w:val="0"/>
                <w:numId w:val="22"/>
              </w:numPr>
              <w:tabs>
                <w:tab w:val="clear" w:pos="720"/>
                <w:tab w:val="left" w:pos="360"/>
              </w:tabs>
              <w:ind w:left="178" w:hanging="217"/>
              <w:rPr>
                <w:b w:val="0"/>
                <w:color w:val="000000" w:themeColor="text1"/>
                <w:sz w:val="20"/>
                <w:szCs w:val="20"/>
                <w:lang w:val="en-ID"/>
              </w:rPr>
            </w:pPr>
          </w:p>
        </w:tc>
      </w:tr>
      <w:tr w:rsidR="00171E48" w:rsidTr="00471288" w14:paraId="373BFD25" w14:textId="77777777">
        <w:tc>
          <w:tcPr>
            <w:tcW w:w="632" w:type="dxa"/>
            <w:tcMar/>
          </w:tcPr>
          <w:p w:rsidRPr="0055446E" w:rsidR="00171E48" w:rsidP="5B612CEE" w:rsidRDefault="00171E48" w14:paraId="2536AC48" w14:textId="137D3FA9">
            <w:pPr>
              <w:pStyle w:val="Heading1"/>
              <w:tabs>
                <w:tab w:val="left" w:pos="539"/>
                <w:tab w:val="left" w:pos="540"/>
              </w:tabs>
              <w:ind w:left="0" w:firstLine="0"/>
              <w:jc w:val="center"/>
              <w:rPr>
                <w:b w:val="0"/>
                <w:bCs w:val="0"/>
                <w:iCs/>
                <w:color w:val="000000"/>
                <w:sz w:val="20"/>
                <w:szCs w:val="20"/>
                <w:shd w:val="clear" w:color="auto" w:fill="FFFFFF"/>
              </w:rPr>
            </w:pPr>
            <w:r>
              <w:rPr>
                <w:b w:val="0"/>
                <w:bCs w:val="0"/>
                <w:iCs/>
                <w:color w:val="000000"/>
                <w:sz w:val="20"/>
                <w:szCs w:val="20"/>
                <w:shd w:val="clear" w:color="auto" w:fill="FFFFFF"/>
              </w:rPr>
              <w:t>9</w:t>
            </w:r>
          </w:p>
        </w:tc>
        <w:tc>
          <w:tcPr>
            <w:tcW w:w="1905" w:type="dxa"/>
            <w:tcMar/>
          </w:tcPr>
          <w:p w:rsidRPr="00E841D6" w:rsidR="00171E48" w:rsidP="5CBB60D4" w:rsidRDefault="00171E48" w14:paraId="11B0FD89" w14:textId="6CB0388A">
            <w:pPr>
              <w:pStyle w:val="Heading1"/>
              <w:tabs>
                <w:tab w:val="left" w:pos="539"/>
                <w:tab w:val="left" w:pos="540"/>
              </w:tabs>
              <w:spacing w:line="276" w:lineRule="auto"/>
              <w:ind w:left="0" w:firstLine="0"/>
              <w:rPr>
                <w:b w:val="0"/>
                <w:bCs w:val="0"/>
                <w:iCs/>
                <w:color w:val="000000"/>
                <w:sz w:val="20"/>
                <w:szCs w:val="20"/>
                <w:shd w:val="clear" w:color="auto" w:fill="FFFFFF"/>
              </w:rPr>
            </w:pPr>
            <w:r w:rsidRPr="00E841D6">
              <w:rPr>
                <w:b w:val="0"/>
                <w:bCs w:val="0"/>
                <w:iCs/>
                <w:color w:val="000000"/>
                <w:sz w:val="20"/>
                <w:szCs w:val="20"/>
                <w:shd w:val="clear" w:color="auto" w:fill="FFFFFF"/>
              </w:rPr>
              <w:t>Simulasi Penyusunan Kebijakan Penguatan Keuangan Daerah</w:t>
            </w:r>
          </w:p>
        </w:tc>
        <w:tc>
          <w:tcPr>
            <w:tcW w:w="2326" w:type="dxa"/>
            <w:tcMar/>
          </w:tcPr>
          <w:p w:rsidRPr="00E841D6" w:rsidR="00171E48" w:rsidP="5CBB60D4" w:rsidRDefault="00171E48" w14:paraId="7060D164" w14:textId="77777777">
            <w:pPr>
              <w:pStyle w:val="Heading1"/>
              <w:tabs>
                <w:tab w:val="left" w:pos="539"/>
                <w:tab w:val="left" w:pos="540"/>
              </w:tabs>
              <w:ind w:left="0" w:firstLine="0"/>
              <w:rPr>
                <w:b w:val="0"/>
                <w:bCs w:val="0"/>
                <w:iCs/>
                <w:color w:val="000000"/>
                <w:sz w:val="20"/>
                <w:szCs w:val="20"/>
                <w:shd w:val="clear" w:color="auto" w:fill="FFFFFF"/>
                <w:lang w:val="en-ID"/>
              </w:rPr>
            </w:pPr>
            <w:r w:rsidRPr="00E841D6">
              <w:rPr>
                <w:b w:val="0"/>
                <w:bCs w:val="0"/>
                <w:iCs/>
                <w:color w:val="000000"/>
                <w:sz w:val="20"/>
                <w:szCs w:val="20"/>
                <w:shd w:val="clear" w:color="auto" w:fill="FFFFFF"/>
                <w:lang w:val="en-ID"/>
              </w:rPr>
              <w:t>Perumusan strategi/ asesmen/</w:t>
            </w:r>
            <w:r w:rsidRPr="00E841D6">
              <w:rPr>
                <w:b w:val="0"/>
                <w:bCs w:val="0"/>
                <w:i/>
                <w:color w:val="000000"/>
                <w:sz w:val="20"/>
                <w:szCs w:val="20"/>
                <w:shd w:val="clear" w:color="auto" w:fill="FFFFFF"/>
                <w:lang w:val="en-ID"/>
              </w:rPr>
              <w:t>action plan</w:t>
            </w:r>
            <w:r w:rsidRPr="00E841D6">
              <w:rPr>
                <w:b w:val="0"/>
                <w:bCs w:val="0"/>
                <w:iCs/>
                <w:color w:val="000000"/>
                <w:sz w:val="20"/>
                <w:szCs w:val="20"/>
                <w:shd w:val="clear" w:color="auto" w:fill="FFFFFF"/>
                <w:lang w:val="en-ID"/>
              </w:rPr>
              <w:t xml:space="preserve"> terkait perbaikan pengelolaan keuangan daerah</w:t>
            </w:r>
          </w:p>
          <w:p w:rsidRPr="00E841D6" w:rsidR="00171E48" w:rsidP="5CBB60D4" w:rsidRDefault="00171E48" w14:paraId="4DFB3794" w14:textId="43E791C7">
            <w:pPr>
              <w:pStyle w:val="Heading1"/>
              <w:tabs>
                <w:tab w:val="left" w:pos="539"/>
                <w:tab w:val="left" w:pos="540"/>
              </w:tabs>
              <w:ind w:left="0" w:firstLine="0"/>
              <w:rPr>
                <w:b w:val="0"/>
                <w:bCs w:val="0"/>
                <w:iCs/>
                <w:color w:val="000000"/>
                <w:sz w:val="20"/>
                <w:szCs w:val="20"/>
                <w:shd w:val="clear" w:color="auto" w:fill="FFFFFF"/>
              </w:rPr>
            </w:pPr>
          </w:p>
        </w:tc>
        <w:tc>
          <w:tcPr>
            <w:tcW w:w="1926" w:type="dxa"/>
            <w:tcMar/>
          </w:tcPr>
          <w:p w:rsidRPr="00E841D6" w:rsidR="00171E48" w:rsidP="5CBB60D4" w:rsidRDefault="00171E48" w14:paraId="398FF531" w14:textId="0FE6560B">
            <w:pPr>
              <w:pStyle w:val="Heading1"/>
              <w:tabs>
                <w:tab w:val="left" w:pos="539"/>
                <w:tab w:val="left" w:pos="540"/>
              </w:tabs>
              <w:ind w:left="0" w:firstLine="0"/>
              <w:rPr>
                <w:b w:val="0"/>
                <w:bCs w:val="0"/>
                <w:iCs/>
                <w:color w:val="000000"/>
                <w:sz w:val="20"/>
                <w:szCs w:val="20"/>
                <w:shd w:val="clear" w:color="auto" w:fill="FFFFFF"/>
              </w:rPr>
            </w:pPr>
            <w:r>
              <w:rPr>
                <w:b w:val="0"/>
                <w:bCs w:val="0"/>
                <w:iCs/>
                <w:color w:val="000000"/>
                <w:sz w:val="20"/>
                <w:szCs w:val="20"/>
                <w:shd w:val="clear" w:color="auto" w:fill="FFFFFF"/>
              </w:rPr>
              <w:t>Perbaikan/ Peningkatan kualitas pengelolaan keuangan dan aset daerah.</w:t>
            </w:r>
          </w:p>
        </w:tc>
        <w:tc>
          <w:tcPr>
            <w:tcW w:w="927" w:type="dxa"/>
            <w:tcMar/>
          </w:tcPr>
          <w:p w:rsidRPr="00714852" w:rsidR="00171E48" w:rsidP="5B612CEE" w:rsidRDefault="7486B9C7" w14:paraId="12B940E8" w14:textId="01BB3F17">
            <w:pPr>
              <w:pStyle w:val="Heading1"/>
              <w:tabs>
                <w:tab w:val="left" w:pos="120"/>
              </w:tabs>
              <w:ind w:left="52" w:hanging="52"/>
              <w:jc w:val="center"/>
              <w:rPr>
                <w:b w:val="0"/>
                <w:color w:val="000000" w:themeColor="text1"/>
                <w:sz w:val="20"/>
                <w:szCs w:val="20"/>
                <w:lang w:val="en-US"/>
              </w:rPr>
            </w:pPr>
            <w:r w:rsidRPr="1D097550">
              <w:rPr>
                <w:b w:val="0"/>
                <w:bCs w:val="0"/>
                <w:color w:val="000000" w:themeColor="text1"/>
                <w:sz w:val="20"/>
                <w:szCs w:val="20"/>
                <w:lang w:val="en-US"/>
              </w:rPr>
              <w:t>2</w:t>
            </w:r>
          </w:p>
        </w:tc>
        <w:tc>
          <w:tcPr>
            <w:tcW w:w="2486" w:type="dxa"/>
            <w:tcMar/>
          </w:tcPr>
          <w:p w:rsidRPr="00E841D6" w:rsidR="00171E48" w:rsidP="5CBB60D4" w:rsidRDefault="00171E48" w14:paraId="62BE3D21" w14:textId="4876B277">
            <w:pPr>
              <w:pStyle w:val="Heading1"/>
              <w:tabs>
                <w:tab w:val="left" w:pos="120"/>
              </w:tabs>
              <w:ind w:left="0" w:hanging="90"/>
              <w:rPr>
                <w:b w:val="0"/>
                <w:color w:val="000000"/>
                <w:sz w:val="20"/>
                <w:szCs w:val="20"/>
                <w:shd w:val="clear" w:color="auto" w:fill="FFFFFF"/>
                <w:lang w:val="en-US"/>
              </w:rPr>
            </w:pPr>
            <w:r w:rsidRPr="5CBB60D4">
              <w:rPr>
                <w:b w:val="0"/>
                <w:color w:val="000000" w:themeColor="text1"/>
                <w:sz w:val="20"/>
                <w:szCs w:val="20"/>
                <w:lang w:val="en-US"/>
              </w:rPr>
              <w:t>Widyaiswara BPPK</w:t>
            </w:r>
          </w:p>
        </w:tc>
      </w:tr>
    </w:tbl>
    <w:p w:rsidR="009030EA" w:rsidP="5CBB60D4" w:rsidRDefault="009030EA" w14:paraId="02D42F0C" w14:textId="65E776DA">
      <w:pPr>
        <w:pStyle w:val="Heading1"/>
        <w:tabs>
          <w:tab w:val="left" w:pos="539"/>
          <w:tab w:val="left" w:pos="540"/>
        </w:tabs>
        <w:spacing w:line="360" w:lineRule="auto"/>
        <w:ind w:left="540" w:hanging="420"/>
        <w:rPr>
          <w:color w:val="0C0C0C"/>
        </w:rPr>
      </w:pPr>
    </w:p>
    <w:p w:rsidRPr="00933417" w:rsidR="60B301E7" w:rsidP="00171E48" w:rsidRDefault="60B301E7" w14:paraId="34CB4E0B" w14:textId="1B6F6CCF">
      <w:pPr>
        <w:pStyle w:val="Heading1"/>
        <w:numPr>
          <w:ilvl w:val="0"/>
          <w:numId w:val="1"/>
        </w:numPr>
        <w:tabs>
          <w:tab w:val="left" w:pos="539"/>
          <w:tab w:val="left" w:pos="540"/>
        </w:tabs>
        <w:spacing w:line="360" w:lineRule="auto"/>
        <w:ind w:left="540" w:hanging="420"/>
        <w:rPr>
          <w:color w:val="0C0C0C"/>
        </w:rPr>
      </w:pPr>
      <w:r w:rsidRPr="00933417">
        <w:rPr>
          <w:color w:val="0C0C0C"/>
        </w:rPr>
        <w:t>Rencana Pelaksanaan Program</w:t>
      </w:r>
    </w:p>
    <w:p w:rsidRPr="00933417" w:rsidR="00895A05" w:rsidP="001456EE" w:rsidRDefault="00871F49" w14:paraId="760DB9F7" w14:textId="39BC740D">
      <w:pPr>
        <w:pStyle w:val="BodyText"/>
        <w:spacing w:before="120" w:line="360" w:lineRule="auto"/>
        <w:ind w:left="545" w:right="120"/>
        <w:jc w:val="both"/>
        <w:rPr>
          <w:rFonts w:ascii="Arial" w:hAnsi="Arial" w:cs="Arial"/>
          <w:lang w:val="en-US"/>
        </w:rPr>
      </w:pPr>
      <w:r w:rsidRPr="00342519">
        <w:rPr>
          <w:rFonts w:ascii="Arial" w:hAnsi="Arial" w:cs="Arial"/>
          <w:i/>
          <w:iCs/>
          <w:color w:val="000000"/>
          <w:shd w:val="clear" w:color="auto" w:fill="FFFFFF"/>
        </w:rPr>
        <w:t xml:space="preserve">Workshop </w:t>
      </w:r>
      <w:r w:rsidRPr="00342519" w:rsidR="72A6FBB2">
        <w:rPr>
          <w:rFonts w:ascii="Arial" w:hAnsi="Arial" w:cs="Arial"/>
          <w:i/>
          <w:iCs/>
          <w:color w:val="000000"/>
          <w:shd w:val="clear" w:color="auto" w:fill="FFFFFF"/>
        </w:rPr>
        <w:t xml:space="preserve">Penguatan </w:t>
      </w:r>
      <w:r w:rsidRPr="00342519">
        <w:rPr>
          <w:rFonts w:ascii="Arial" w:hAnsi="Arial" w:cs="Arial"/>
          <w:i/>
          <w:color w:val="000000"/>
          <w:shd w:val="clear" w:color="auto" w:fill="FFFFFF"/>
        </w:rPr>
        <w:t xml:space="preserve">Pengelolaan </w:t>
      </w:r>
      <w:r w:rsidRPr="00342519" w:rsidR="72A6FBB2">
        <w:rPr>
          <w:rFonts w:ascii="Arial" w:hAnsi="Arial" w:cs="Arial"/>
          <w:i/>
          <w:iCs/>
          <w:color w:val="000000"/>
          <w:shd w:val="clear" w:color="auto" w:fill="FFFFFF"/>
        </w:rPr>
        <w:t>Fiskal dan Ekonomi</w:t>
      </w:r>
      <w:r w:rsidRPr="00342519">
        <w:rPr>
          <w:rFonts w:ascii="Arial" w:hAnsi="Arial" w:cs="Arial"/>
          <w:i/>
          <w:color w:val="000000"/>
          <w:shd w:val="clear" w:color="auto" w:fill="FFFFFF"/>
        </w:rPr>
        <w:t xml:space="preserve"> Daerah</w:t>
      </w:r>
      <w:r w:rsidRPr="00933417">
        <w:rPr>
          <w:rFonts w:ascii="Arial" w:hAnsi="Arial" w:cs="Arial"/>
        </w:rPr>
        <w:t xml:space="preserve"> </w:t>
      </w:r>
      <w:r w:rsidRPr="00933417" w:rsidR="2DA55F0F">
        <w:rPr>
          <w:rFonts w:ascii="Arial" w:hAnsi="Arial" w:cs="Arial"/>
        </w:rPr>
        <w:t>terbagi</w:t>
      </w:r>
      <w:r w:rsidRPr="00933417" w:rsidR="2DA55F0F">
        <w:rPr>
          <w:rFonts w:ascii="Arial" w:hAnsi="Arial" w:cs="Arial"/>
          <w:spacing w:val="-2"/>
        </w:rPr>
        <w:t xml:space="preserve"> </w:t>
      </w:r>
      <w:r w:rsidRPr="00933417" w:rsidR="2DA55F0F">
        <w:rPr>
          <w:rFonts w:ascii="Arial" w:hAnsi="Arial" w:cs="Arial"/>
        </w:rPr>
        <w:t>dalam</w:t>
      </w:r>
      <w:r w:rsidRPr="00933417" w:rsidR="2DA55F0F">
        <w:rPr>
          <w:rFonts w:ascii="Arial" w:hAnsi="Arial" w:cs="Arial"/>
          <w:spacing w:val="-1"/>
        </w:rPr>
        <w:t xml:space="preserve"> </w:t>
      </w:r>
      <w:r w:rsidRPr="00933417" w:rsidR="2DA55F0F">
        <w:rPr>
          <w:rFonts w:ascii="Arial" w:hAnsi="Arial" w:cs="Arial"/>
        </w:rPr>
        <w:t>beberapa</w:t>
      </w:r>
      <w:r w:rsidRPr="00933417" w:rsidR="2DA55F0F">
        <w:rPr>
          <w:rFonts w:ascii="Arial" w:hAnsi="Arial" w:cs="Arial"/>
          <w:spacing w:val="-2"/>
        </w:rPr>
        <w:t xml:space="preserve"> </w:t>
      </w:r>
      <w:r w:rsidRPr="00933417" w:rsidR="2DA55F0F">
        <w:rPr>
          <w:rFonts w:ascii="Arial" w:hAnsi="Arial" w:cs="Arial"/>
        </w:rPr>
        <w:t>aktivitas</w:t>
      </w:r>
      <w:r w:rsidRPr="00933417" w:rsidR="2DA55F0F">
        <w:rPr>
          <w:rFonts w:ascii="Arial" w:hAnsi="Arial" w:cs="Arial"/>
          <w:spacing w:val="-1"/>
        </w:rPr>
        <w:t xml:space="preserve"> </w:t>
      </w:r>
      <w:r w:rsidRPr="00933417" w:rsidR="2DA55F0F">
        <w:rPr>
          <w:rFonts w:ascii="Arial" w:hAnsi="Arial" w:cs="Arial"/>
        </w:rPr>
        <w:t>kunci</w:t>
      </w:r>
      <w:r w:rsidRPr="00933417" w:rsidR="2DA55F0F">
        <w:rPr>
          <w:rFonts w:ascii="Arial" w:hAnsi="Arial" w:cs="Arial"/>
          <w:spacing w:val="-2"/>
        </w:rPr>
        <w:t xml:space="preserve"> </w:t>
      </w:r>
      <w:r w:rsidRPr="00933417" w:rsidR="2DA55F0F">
        <w:rPr>
          <w:rFonts w:ascii="Arial" w:hAnsi="Arial" w:cs="Arial"/>
        </w:rPr>
        <w:t>sebagai</w:t>
      </w:r>
      <w:r w:rsidRPr="00933417" w:rsidR="2DA55F0F">
        <w:rPr>
          <w:rFonts w:ascii="Arial" w:hAnsi="Arial" w:cs="Arial"/>
          <w:spacing w:val="-1"/>
        </w:rPr>
        <w:t xml:space="preserve"> </w:t>
      </w:r>
      <w:r w:rsidRPr="00933417" w:rsidR="2DA55F0F">
        <w:rPr>
          <w:rFonts w:ascii="Arial" w:hAnsi="Arial" w:cs="Arial"/>
        </w:rPr>
        <w:t>berikut</w:t>
      </w:r>
      <w:r w:rsidRPr="00933417" w:rsidR="0A2F61B3">
        <w:rPr>
          <w:rFonts w:ascii="Arial" w:hAnsi="Arial" w:cs="Arial"/>
          <w:lang w:val="en-US"/>
        </w:rPr>
        <w:t>:</w:t>
      </w:r>
    </w:p>
    <w:p w:rsidRPr="00BE36D8" w:rsidR="00895A05" w:rsidP="00171E48" w:rsidRDefault="00A27E60" w14:paraId="332B67C1" w14:textId="77777777">
      <w:pPr>
        <w:pStyle w:val="ListParagraph"/>
        <w:numPr>
          <w:ilvl w:val="1"/>
          <w:numId w:val="1"/>
        </w:numPr>
        <w:tabs>
          <w:tab w:val="left" w:pos="974"/>
        </w:tabs>
        <w:spacing w:line="276" w:lineRule="auto"/>
        <w:ind w:left="974" w:hanging="407"/>
        <w:rPr>
          <w:rFonts w:ascii="Arial" w:hAnsi="Arial" w:cs="Arial"/>
          <w:b/>
          <w:bCs/>
        </w:rPr>
      </w:pPr>
      <w:r w:rsidRPr="00BE36D8">
        <w:rPr>
          <w:rFonts w:ascii="Arial" w:hAnsi="Arial" w:cs="Arial"/>
          <w:b/>
          <w:bCs/>
        </w:rPr>
        <w:t>Pelaksanaan</w:t>
      </w:r>
      <w:r w:rsidRPr="00BE36D8">
        <w:rPr>
          <w:rFonts w:ascii="Arial" w:hAnsi="Arial" w:cs="Arial"/>
          <w:b/>
          <w:bCs/>
          <w:spacing w:val="-9"/>
        </w:rPr>
        <w:t xml:space="preserve"> </w:t>
      </w:r>
      <w:r w:rsidRPr="00BE36D8">
        <w:rPr>
          <w:rFonts w:ascii="Arial" w:hAnsi="Arial" w:cs="Arial"/>
          <w:b/>
          <w:bCs/>
        </w:rPr>
        <w:t>Program</w:t>
      </w:r>
    </w:p>
    <w:p w:rsidRPr="00312098" w:rsidR="00895A05" w:rsidP="00312098" w:rsidRDefault="00F44130" w14:paraId="62CCBBE1" w14:textId="2A7807A8">
      <w:pPr>
        <w:pStyle w:val="BodyText"/>
        <w:spacing w:before="83" w:line="360" w:lineRule="auto"/>
        <w:ind w:left="979" w:right="115"/>
        <w:jc w:val="both"/>
        <w:rPr>
          <w:rFonts w:ascii="Arial" w:hAnsi="Arial" w:cs="Arial"/>
        </w:rPr>
      </w:pPr>
      <w:r w:rsidRPr="00312098">
        <w:rPr>
          <w:rFonts w:ascii="Arial" w:hAnsi="Arial" w:cs="Arial"/>
        </w:rPr>
        <w:t xml:space="preserve">Kegiatan </w:t>
      </w:r>
      <w:r w:rsidRPr="00D90ABF" w:rsidR="00D90ABF">
        <w:rPr>
          <w:rFonts w:ascii="Arial" w:hAnsi="Arial" w:cs="Arial"/>
          <w:i/>
          <w:iCs/>
        </w:rPr>
        <w:t>Workshop</w:t>
      </w:r>
      <w:r w:rsidR="00D90ABF">
        <w:rPr>
          <w:rFonts w:ascii="Arial" w:hAnsi="Arial" w:cs="Arial"/>
        </w:rPr>
        <w:t xml:space="preserve"> akan </w:t>
      </w:r>
      <w:r w:rsidRPr="00312098">
        <w:rPr>
          <w:rFonts w:ascii="Arial" w:hAnsi="Arial" w:cs="Arial"/>
        </w:rPr>
        <w:t xml:space="preserve">dilaksanakan </w:t>
      </w:r>
      <w:r w:rsidR="00D90ABF">
        <w:rPr>
          <w:rFonts w:ascii="Arial" w:hAnsi="Arial" w:cs="Arial"/>
        </w:rPr>
        <w:t xml:space="preserve">selama 2 (dua) hari kerja </w:t>
      </w:r>
      <w:r w:rsidRPr="00312098">
        <w:rPr>
          <w:rFonts w:ascii="Arial" w:hAnsi="Arial" w:cs="Arial"/>
        </w:rPr>
        <w:t xml:space="preserve">pada </w:t>
      </w:r>
      <w:r w:rsidRPr="00312098" w:rsidR="005855A1">
        <w:rPr>
          <w:rFonts w:ascii="Arial" w:hAnsi="Arial" w:cs="Arial"/>
        </w:rPr>
        <w:t>tanggal</w:t>
      </w:r>
      <w:r w:rsidRPr="00312098" w:rsidR="005855A1">
        <w:rPr>
          <w:rFonts w:ascii="Arial" w:hAnsi="Arial" w:cs="Arial"/>
          <w:i/>
          <w:iCs/>
        </w:rPr>
        <w:t xml:space="preserve"> </w:t>
      </w:r>
      <w:r w:rsidRPr="00312098" w:rsidR="1227F167">
        <w:rPr>
          <w:rFonts w:ascii="Arial" w:hAnsi="Arial" w:cs="Arial"/>
        </w:rPr>
        <w:t xml:space="preserve">11 s.d. 12 Februari 2026 </w:t>
      </w:r>
      <w:r w:rsidRPr="00312098" w:rsidR="005855A1">
        <w:rPr>
          <w:rFonts w:ascii="Arial" w:hAnsi="Arial" w:cs="Arial"/>
        </w:rPr>
        <w:t>berte</w:t>
      </w:r>
      <w:r w:rsidR="00312098">
        <w:rPr>
          <w:rFonts w:ascii="Arial" w:hAnsi="Arial" w:cs="Arial"/>
        </w:rPr>
        <w:t>m</w:t>
      </w:r>
      <w:r w:rsidRPr="00312098" w:rsidR="005855A1">
        <w:rPr>
          <w:rFonts w:ascii="Arial" w:hAnsi="Arial" w:cs="Arial"/>
        </w:rPr>
        <w:t xml:space="preserve">pat di </w:t>
      </w:r>
      <w:r w:rsidRPr="00312098" w:rsidR="00CA312E">
        <w:rPr>
          <w:rFonts w:ascii="Arial" w:hAnsi="Arial" w:cs="Arial"/>
        </w:rPr>
        <w:t xml:space="preserve">Pusdiklat </w:t>
      </w:r>
      <w:r w:rsidRPr="00312098" w:rsidR="005855A1">
        <w:rPr>
          <w:rFonts w:ascii="Arial" w:hAnsi="Arial" w:cs="Arial"/>
        </w:rPr>
        <w:t>Pajak</w:t>
      </w:r>
      <w:r w:rsidRPr="00312098" w:rsidR="00CA312E">
        <w:rPr>
          <w:rFonts w:ascii="Arial" w:hAnsi="Arial" w:cs="Arial"/>
        </w:rPr>
        <w:t xml:space="preserve">, Jalan Sakti Raya No. </w:t>
      </w:r>
      <w:r w:rsidRPr="00312098" w:rsidR="00312098">
        <w:rPr>
          <w:rFonts w:ascii="Arial" w:hAnsi="Arial" w:cs="Arial"/>
        </w:rPr>
        <w:t>1, Kemanggisan, Jakarta Barat, DKI Jakarta.</w:t>
      </w:r>
      <w:r w:rsidRPr="00312098" w:rsidR="005855A1">
        <w:rPr>
          <w:rFonts w:ascii="Arial" w:hAnsi="Arial" w:cs="Arial"/>
        </w:rPr>
        <w:t xml:space="preserve"> </w:t>
      </w:r>
    </w:p>
    <w:p w:rsidRPr="00BE36D8" w:rsidR="00312098" w:rsidP="00171E48" w:rsidRDefault="00312098" w14:paraId="5F160824" w14:textId="7B4AE52D">
      <w:pPr>
        <w:pStyle w:val="ListParagraph"/>
        <w:numPr>
          <w:ilvl w:val="1"/>
          <w:numId w:val="1"/>
        </w:numPr>
        <w:tabs>
          <w:tab w:val="left" w:pos="974"/>
        </w:tabs>
        <w:spacing w:before="83" w:line="360" w:lineRule="auto"/>
        <w:ind w:left="974" w:hanging="407"/>
        <w:rPr>
          <w:rFonts w:ascii="Arial" w:hAnsi="Arial" w:cs="Arial"/>
          <w:b/>
          <w:bCs/>
        </w:rPr>
      </w:pPr>
      <w:r w:rsidRPr="00BE36D8">
        <w:rPr>
          <w:rFonts w:ascii="Arial" w:hAnsi="Arial" w:cs="Arial"/>
          <w:b/>
          <w:bCs/>
        </w:rPr>
        <w:t>Sasaran Peserta</w:t>
      </w:r>
    </w:p>
    <w:p w:rsidRPr="00BE36D8" w:rsidR="003D09C9" w:rsidP="00BE36D8" w:rsidRDefault="00312098" w14:paraId="419206EC" w14:textId="362E450D">
      <w:pPr>
        <w:pStyle w:val="ListParagraph"/>
        <w:tabs>
          <w:tab w:val="left" w:pos="974"/>
        </w:tabs>
        <w:spacing w:before="83" w:line="360" w:lineRule="auto"/>
        <w:ind w:left="974" w:firstLine="0"/>
        <w:rPr>
          <w:rFonts w:ascii="Arial" w:hAnsi="Arial" w:cs="Arial"/>
        </w:rPr>
      </w:pPr>
      <w:r>
        <w:rPr>
          <w:rFonts w:ascii="Arial" w:hAnsi="Arial" w:cs="Arial"/>
        </w:rPr>
        <w:t xml:space="preserve">Sasaran </w:t>
      </w:r>
      <w:r w:rsidRPr="00312098">
        <w:rPr>
          <w:rFonts w:ascii="Arial" w:hAnsi="Arial" w:cs="Arial"/>
        </w:rPr>
        <w:t xml:space="preserve">peserta </w:t>
      </w:r>
      <w:r w:rsidRPr="00312098">
        <w:rPr>
          <w:rFonts w:ascii="Arial" w:hAnsi="Arial" w:cs="Arial"/>
          <w:i/>
          <w:iCs/>
          <w:color w:val="000000"/>
          <w:shd w:val="clear" w:color="auto" w:fill="FFFFFF"/>
        </w:rPr>
        <w:t xml:space="preserve">Workshop </w:t>
      </w:r>
      <w:r w:rsidRPr="00312098">
        <w:rPr>
          <w:rFonts w:ascii="Arial" w:hAnsi="Arial" w:cs="Arial"/>
          <w:color w:val="000000"/>
          <w:shd w:val="clear" w:color="auto" w:fill="FFFFFF"/>
        </w:rPr>
        <w:t>adalah</w:t>
      </w:r>
      <w:r>
        <w:rPr>
          <w:rFonts w:ascii="Arial" w:hAnsi="Arial" w:cs="Arial"/>
          <w:color w:val="000000"/>
          <w:shd w:val="clear" w:color="auto" w:fill="FFFFFF"/>
        </w:rPr>
        <w:t xml:space="preserve"> </w:t>
      </w:r>
      <w:r w:rsidRPr="006F6013">
        <w:rPr>
          <w:rFonts w:ascii="Arial" w:hAnsi="Arial" w:cs="Arial"/>
        </w:rPr>
        <w:t xml:space="preserve">manajemen eksekutif pada Pemerintah </w:t>
      </w:r>
      <w:r w:rsidRPr="006F6013" w:rsidR="005F6D3A">
        <w:rPr>
          <w:rFonts w:ascii="Arial" w:hAnsi="Arial" w:cs="Arial"/>
        </w:rPr>
        <w:t>D</w:t>
      </w:r>
      <w:r w:rsidRPr="006F6013">
        <w:rPr>
          <w:rFonts w:ascii="Arial" w:hAnsi="Arial" w:cs="Arial"/>
        </w:rPr>
        <w:t xml:space="preserve">aerah, yaitu </w:t>
      </w:r>
      <w:r>
        <w:rPr>
          <w:rFonts w:ascii="Arial" w:hAnsi="Arial" w:cs="Arial"/>
        </w:rPr>
        <w:t xml:space="preserve">Sekretaris Daerah dan </w:t>
      </w:r>
      <w:r w:rsidR="00A450A4">
        <w:rPr>
          <w:rFonts w:ascii="Arial" w:hAnsi="Arial" w:cs="Arial"/>
        </w:rPr>
        <w:t xml:space="preserve">Kepala/Pimpinan Badan/Dinas </w:t>
      </w:r>
      <w:r w:rsidR="002259C7">
        <w:rPr>
          <w:rFonts w:ascii="Arial" w:hAnsi="Arial" w:cs="Arial"/>
        </w:rPr>
        <w:t>Badan/Dinas yang membidangi pengelolaan keuangan/aset/investasi Daerah</w:t>
      </w:r>
      <w:r>
        <w:rPr>
          <w:rFonts w:ascii="Arial" w:hAnsi="Arial" w:cs="Arial"/>
        </w:rPr>
        <w:t xml:space="preserve"> pada Pemerintah Daerah Provinsi/Kabupaten/Kota</w:t>
      </w:r>
      <w:r w:rsidR="002259C7">
        <w:rPr>
          <w:rFonts w:ascii="Arial" w:hAnsi="Arial" w:cs="Arial"/>
        </w:rPr>
        <w:t xml:space="preserve"> </w:t>
      </w:r>
      <w:r w:rsidRPr="002259C7" w:rsidR="002259C7">
        <w:rPr>
          <w:rFonts w:ascii="Arial" w:hAnsi="Arial" w:cs="Arial"/>
          <w:b/>
          <w:bCs/>
        </w:rPr>
        <w:t>(dalam hal ini tidak dapat diwakilkan)</w:t>
      </w:r>
      <w:r w:rsidRPr="00312098">
        <w:rPr>
          <w:rFonts w:ascii="Arial" w:hAnsi="Arial" w:cs="Arial"/>
        </w:rPr>
        <w:t>.</w:t>
      </w:r>
    </w:p>
    <w:p w:rsidRPr="00BE36D8" w:rsidR="00895A05" w:rsidP="00171E48" w:rsidRDefault="3EE4097F" w14:paraId="19C40309" w14:textId="6AE2902F">
      <w:pPr>
        <w:pStyle w:val="ListParagraph"/>
        <w:numPr>
          <w:ilvl w:val="1"/>
          <w:numId w:val="1"/>
        </w:numPr>
        <w:tabs>
          <w:tab w:val="left" w:pos="974"/>
        </w:tabs>
        <w:spacing w:before="83" w:line="360" w:lineRule="auto"/>
        <w:ind w:left="974" w:hanging="407"/>
        <w:rPr>
          <w:rFonts w:ascii="Arial" w:hAnsi="Arial" w:cs="Arial"/>
          <w:b/>
          <w:bCs/>
        </w:rPr>
      </w:pPr>
      <w:r w:rsidRPr="00BE36D8">
        <w:rPr>
          <w:rFonts w:ascii="Arial" w:hAnsi="Arial" w:cs="Arial"/>
          <w:b/>
          <w:bCs/>
        </w:rPr>
        <w:t xml:space="preserve">Rencana </w:t>
      </w:r>
      <w:r w:rsidRPr="00BE36D8" w:rsidR="0057018B">
        <w:rPr>
          <w:rFonts w:ascii="Arial" w:hAnsi="Arial" w:cs="Arial"/>
          <w:b/>
          <w:bCs/>
          <w:lang w:val="en-US"/>
        </w:rPr>
        <w:t xml:space="preserve">Susunan Acara </w:t>
      </w:r>
    </w:p>
    <w:p w:rsidR="0057018B" w:rsidP="001456EE" w:rsidRDefault="0057018B" w14:paraId="07C20C2C" w14:textId="540D81D4">
      <w:pPr>
        <w:pStyle w:val="ListParagraph"/>
        <w:tabs>
          <w:tab w:val="left" w:pos="974"/>
        </w:tabs>
        <w:spacing w:before="83" w:line="360" w:lineRule="auto"/>
        <w:ind w:left="974" w:firstLine="0"/>
        <w:rPr>
          <w:rFonts w:ascii="Arial" w:hAnsi="Arial" w:cs="Arial"/>
          <w:color w:val="000000"/>
          <w:shd w:val="clear" w:color="auto" w:fill="FFFFFF"/>
          <w:lang w:val="en-US"/>
        </w:rPr>
      </w:pPr>
      <w:r>
        <w:rPr>
          <w:rFonts w:ascii="Arial" w:hAnsi="Arial" w:cs="Arial"/>
          <w:lang w:val="en-US"/>
        </w:rPr>
        <w:t xml:space="preserve">Susunan </w:t>
      </w:r>
      <w:r w:rsidRPr="0029122D">
        <w:rPr>
          <w:rFonts w:ascii="Arial" w:hAnsi="Arial" w:cs="Arial"/>
          <w:lang w:val="en-US"/>
        </w:rPr>
        <w:t xml:space="preserve">acara </w:t>
      </w:r>
      <w:r w:rsidRPr="0029122D">
        <w:rPr>
          <w:rFonts w:ascii="Arial" w:hAnsi="Arial" w:cs="Arial"/>
          <w:i/>
          <w:iCs/>
          <w:color w:val="000000"/>
          <w:shd w:val="clear" w:color="auto" w:fill="FFFFFF"/>
        </w:rPr>
        <w:t>Workshop Penguatan Pengelolaan Fiskal dan Ekonomi Daerah</w:t>
      </w:r>
      <w:r>
        <w:rPr>
          <w:rFonts w:ascii="Arial" w:hAnsi="Arial" w:cs="Arial"/>
          <w:i/>
          <w:iCs/>
          <w:color w:val="000000"/>
          <w:shd w:val="clear" w:color="auto" w:fill="FFFFFF"/>
          <w:lang w:val="en-US"/>
        </w:rPr>
        <w:t xml:space="preserve"> </w:t>
      </w:r>
      <w:r w:rsidR="0029122D">
        <w:rPr>
          <w:rFonts w:ascii="Arial" w:hAnsi="Arial" w:cs="Arial"/>
          <w:color w:val="000000"/>
          <w:shd w:val="clear" w:color="auto" w:fill="FFFFFF"/>
          <w:lang w:val="en-US"/>
        </w:rPr>
        <w:t xml:space="preserve">Adalah </w:t>
      </w:r>
      <w:r w:rsidR="00C567F9">
        <w:rPr>
          <w:rFonts w:ascii="Arial" w:hAnsi="Arial" w:cs="Arial"/>
          <w:color w:val="000000"/>
          <w:shd w:val="clear" w:color="auto" w:fill="FFFFFF"/>
          <w:lang w:val="en-US"/>
        </w:rPr>
        <w:t>sebagai berikut.</w:t>
      </w:r>
    </w:p>
    <w:tbl>
      <w:tblPr>
        <w:tblStyle w:val="TableGrid"/>
        <w:tblW w:w="9020" w:type="dxa"/>
        <w:tblLook w:val="04A0" w:firstRow="1" w:lastRow="0" w:firstColumn="1" w:lastColumn="0" w:noHBand="0" w:noVBand="1"/>
      </w:tblPr>
      <w:tblGrid>
        <w:gridCol w:w="1605"/>
        <w:gridCol w:w="990"/>
        <w:gridCol w:w="2475"/>
        <w:gridCol w:w="3950"/>
      </w:tblGrid>
      <w:tr w:rsidR="00ED6E30" w:rsidTr="00471288" w14:paraId="4FAB94AE" w14:textId="77777777">
        <w:trPr>
          <w:tblHeader/>
        </w:trPr>
        <w:tc>
          <w:tcPr>
            <w:tcW w:w="1605" w:type="dxa"/>
            <w:tcMar/>
            <w:vAlign w:val="center"/>
          </w:tcPr>
          <w:p w:rsidRPr="00564221" w:rsidR="00ED6E30" w:rsidP="00564221" w:rsidRDefault="6857A549" w14:paraId="472D38BE" w14:textId="1EB7C493">
            <w:pPr>
              <w:tabs>
                <w:tab w:val="left" w:pos="974"/>
              </w:tabs>
              <w:spacing w:before="83" w:line="276" w:lineRule="auto"/>
              <w:jc w:val="center"/>
              <w:rPr>
                <w:rFonts w:ascii="Arial" w:hAnsi="Arial" w:cs="Arial"/>
                <w:b/>
                <w:bCs/>
                <w:color w:val="000000"/>
                <w:sz w:val="22"/>
                <w:szCs w:val="22"/>
                <w:shd w:val="clear" w:color="auto" w:fill="FFFFFF"/>
                <w:lang w:val="en-US"/>
              </w:rPr>
            </w:pPr>
            <w:r w:rsidRPr="00564221">
              <w:rPr>
                <w:rFonts w:ascii="Arial" w:hAnsi="Arial" w:cs="Arial"/>
                <w:b/>
                <w:bCs/>
                <w:color w:val="000000"/>
                <w:sz w:val="22"/>
                <w:szCs w:val="22"/>
                <w:shd w:val="clear" w:color="auto" w:fill="FFFFFF"/>
                <w:lang w:val="en-US"/>
              </w:rPr>
              <w:t>Waktu</w:t>
            </w:r>
          </w:p>
        </w:tc>
        <w:tc>
          <w:tcPr>
            <w:tcW w:w="990" w:type="dxa"/>
            <w:tcMar/>
            <w:vAlign w:val="center"/>
          </w:tcPr>
          <w:p w:rsidRPr="00564221" w:rsidR="00ED6E30" w:rsidP="00564221" w:rsidRDefault="35E4A44B" w14:paraId="2CE6B4C1" w14:textId="34CE0CF5">
            <w:pPr>
              <w:tabs>
                <w:tab w:val="left" w:pos="974"/>
              </w:tabs>
              <w:spacing w:before="83" w:line="276" w:lineRule="auto"/>
              <w:jc w:val="center"/>
              <w:rPr>
                <w:rFonts w:ascii="Arial" w:hAnsi="Arial" w:cs="Arial"/>
                <w:b/>
                <w:bCs/>
                <w:color w:val="000000"/>
                <w:sz w:val="22"/>
                <w:szCs w:val="22"/>
                <w:shd w:val="clear" w:color="auto" w:fill="FFFFFF"/>
                <w:lang w:val="en-US"/>
              </w:rPr>
            </w:pPr>
            <w:r w:rsidRPr="00564221">
              <w:rPr>
                <w:rFonts w:ascii="Arial" w:hAnsi="Arial" w:cs="Arial"/>
                <w:b/>
                <w:bCs/>
                <w:color w:val="000000"/>
                <w:sz w:val="22"/>
                <w:szCs w:val="22"/>
                <w:shd w:val="clear" w:color="auto" w:fill="FFFFFF"/>
                <w:lang w:val="en-US"/>
              </w:rPr>
              <w:t>Durasi (menit</w:t>
            </w:r>
            <w:r w:rsidRPr="00564221" w:rsidR="50B3657A">
              <w:rPr>
                <w:rFonts w:ascii="Arial" w:hAnsi="Arial" w:cs="Arial"/>
                <w:b/>
                <w:bCs/>
                <w:color w:val="000000"/>
                <w:sz w:val="22"/>
                <w:szCs w:val="22"/>
                <w:shd w:val="clear" w:color="auto" w:fill="FFFFFF"/>
                <w:lang w:val="en-US"/>
              </w:rPr>
              <w:t>)</w:t>
            </w:r>
          </w:p>
        </w:tc>
        <w:tc>
          <w:tcPr>
            <w:tcW w:w="2475" w:type="dxa"/>
            <w:tcMar/>
            <w:vAlign w:val="center"/>
          </w:tcPr>
          <w:p w:rsidRPr="00564221" w:rsidR="00ED6E30" w:rsidP="00564221" w:rsidRDefault="5CEAB7DF" w14:paraId="29B120E3" w14:textId="2E7F70DC">
            <w:pPr>
              <w:tabs>
                <w:tab w:val="left" w:pos="974"/>
              </w:tabs>
              <w:spacing w:before="83" w:line="276" w:lineRule="auto"/>
              <w:jc w:val="center"/>
              <w:rPr>
                <w:rFonts w:ascii="Arial" w:hAnsi="Arial" w:cs="Arial"/>
                <w:b/>
                <w:bCs/>
                <w:color w:val="000000"/>
                <w:sz w:val="22"/>
                <w:szCs w:val="22"/>
                <w:shd w:val="clear" w:color="auto" w:fill="FFFFFF"/>
                <w:lang w:val="en-US"/>
              </w:rPr>
            </w:pPr>
            <w:r w:rsidRPr="00564221">
              <w:rPr>
                <w:rFonts w:ascii="Arial" w:hAnsi="Arial" w:cs="Arial"/>
                <w:b/>
                <w:bCs/>
                <w:color w:val="000000"/>
                <w:sz w:val="22"/>
                <w:szCs w:val="22"/>
                <w:shd w:val="clear" w:color="auto" w:fill="FFFFFF"/>
                <w:lang w:val="en-US"/>
              </w:rPr>
              <w:t>Uraian Kegiatan</w:t>
            </w:r>
          </w:p>
        </w:tc>
        <w:tc>
          <w:tcPr>
            <w:tcW w:w="3950" w:type="dxa"/>
            <w:tcMar/>
            <w:vAlign w:val="center"/>
          </w:tcPr>
          <w:p w:rsidRPr="00564221" w:rsidR="00ED6E30" w:rsidP="00564221" w:rsidRDefault="5CEAB7DF" w14:paraId="0B4776F7" w14:textId="73977968">
            <w:pPr>
              <w:tabs>
                <w:tab w:val="left" w:pos="974"/>
              </w:tabs>
              <w:spacing w:before="83" w:line="276" w:lineRule="auto"/>
              <w:jc w:val="center"/>
              <w:rPr>
                <w:rFonts w:ascii="Arial" w:hAnsi="Arial" w:cs="Arial"/>
                <w:b/>
                <w:bCs/>
                <w:color w:val="000000"/>
                <w:sz w:val="22"/>
                <w:szCs w:val="22"/>
                <w:shd w:val="clear" w:color="auto" w:fill="FFFFFF"/>
                <w:lang w:val="en-US"/>
              </w:rPr>
            </w:pPr>
            <w:r w:rsidRPr="00564221">
              <w:rPr>
                <w:rFonts w:ascii="Arial" w:hAnsi="Arial" w:cs="Arial"/>
                <w:b/>
                <w:bCs/>
                <w:color w:val="000000"/>
                <w:sz w:val="22"/>
                <w:szCs w:val="22"/>
                <w:shd w:val="clear" w:color="auto" w:fill="FFFFFF"/>
                <w:lang w:val="en-US"/>
              </w:rPr>
              <w:t>Narasumber dan Fasilitator</w:t>
            </w:r>
            <w:r w:rsidRPr="00564221" w:rsidR="6AEA9AFD">
              <w:rPr>
                <w:rFonts w:ascii="Arial" w:hAnsi="Arial" w:cs="Arial"/>
                <w:b/>
                <w:bCs/>
                <w:color w:val="000000"/>
                <w:sz w:val="22"/>
                <w:szCs w:val="22"/>
                <w:shd w:val="clear" w:color="auto" w:fill="FFFFFF"/>
                <w:lang w:val="en-US"/>
              </w:rPr>
              <w:t xml:space="preserve"> (T</w:t>
            </w:r>
            <w:r w:rsidRPr="61021B48" w:rsidR="6AEA9AFD">
              <w:rPr>
                <w:rFonts w:ascii="Arial" w:hAnsi="Arial" w:cs="Arial"/>
                <w:b/>
                <w:bCs/>
                <w:color w:val="000000" w:themeColor="text1"/>
                <w:sz w:val="22"/>
                <w:szCs w:val="22"/>
                <w:lang w:val="en-US"/>
              </w:rPr>
              <w:t>entati</w:t>
            </w:r>
            <w:r w:rsidRPr="61021B48" w:rsidR="1E7503E6">
              <w:rPr>
                <w:rFonts w:ascii="Arial" w:hAnsi="Arial" w:cs="Arial"/>
                <w:b/>
                <w:bCs/>
                <w:color w:val="000000" w:themeColor="text1"/>
                <w:sz w:val="22"/>
                <w:szCs w:val="22"/>
                <w:lang w:val="en-US"/>
              </w:rPr>
              <w:t>f</w:t>
            </w:r>
            <w:r w:rsidRPr="0885AF9B" w:rsidR="6AEA9AFD">
              <w:rPr>
                <w:rFonts w:ascii="Arial" w:hAnsi="Arial" w:cs="Arial"/>
                <w:b/>
                <w:bCs/>
                <w:color w:val="000000" w:themeColor="text1"/>
                <w:sz w:val="22"/>
                <w:szCs w:val="22"/>
                <w:lang w:val="en-US"/>
              </w:rPr>
              <w:t>)</w:t>
            </w:r>
          </w:p>
        </w:tc>
      </w:tr>
      <w:tr w:rsidR="00A06474" w:rsidTr="00471288" w14:paraId="39009B72" w14:textId="77777777">
        <w:trPr>
          <w:trHeight w:val="630"/>
        </w:trPr>
        <w:tc>
          <w:tcPr>
            <w:tcW w:w="9020" w:type="dxa"/>
            <w:gridSpan w:val="4"/>
            <w:tcMar/>
            <w:vAlign w:val="center"/>
          </w:tcPr>
          <w:p w:rsidRPr="5B612CEE" w:rsidR="00C1D72D" w:rsidP="5B612CEE" w:rsidRDefault="00C1D72D" w14:paraId="09B91813" w14:textId="1735647F">
            <w:pPr>
              <w:tabs>
                <w:tab w:val="left" w:pos="974"/>
              </w:tabs>
              <w:spacing w:before="83" w:line="276" w:lineRule="auto"/>
              <w:jc w:val="center"/>
              <w:rPr>
                <w:rFonts w:ascii="Arial" w:hAnsi="Arial" w:eastAsia="Arial MT" w:cs="Arial"/>
                <w:b/>
                <w:bCs/>
                <w:sz w:val="20"/>
                <w:szCs w:val="20"/>
                <w:lang w:eastAsia="en-US"/>
              </w:rPr>
            </w:pPr>
            <w:r w:rsidRPr="5B612CEE">
              <w:rPr>
                <w:rFonts w:ascii="Arial" w:hAnsi="Arial" w:eastAsia="Arial MT" w:cs="Arial"/>
                <w:b/>
                <w:bCs/>
                <w:sz w:val="20"/>
                <w:szCs w:val="20"/>
                <w:lang w:eastAsia="en-US"/>
              </w:rPr>
              <w:t>Rabu, 11 Februari 2026</w:t>
            </w:r>
          </w:p>
        </w:tc>
      </w:tr>
      <w:tr w:rsidR="00564221" w:rsidTr="00471288" w14:paraId="05022EBB" w14:textId="77777777">
        <w:tc>
          <w:tcPr>
            <w:tcW w:w="1605" w:type="dxa"/>
            <w:tcMar/>
            <w:vAlign w:val="center"/>
          </w:tcPr>
          <w:p w:rsidRPr="005425DE" w:rsidR="00564221" w:rsidP="00564221" w:rsidRDefault="00564221" w14:paraId="0473C4D6" w14:textId="1CCBA5A9">
            <w:pPr>
              <w:tabs>
                <w:tab w:val="left" w:pos="974"/>
              </w:tabs>
              <w:spacing w:before="83" w:line="276" w:lineRule="auto"/>
              <w:jc w:val="center"/>
              <w:rPr>
                <w:rFonts w:ascii="Arial" w:hAnsi="Arial" w:cs="Arial"/>
                <w:color w:val="000000"/>
                <w:sz w:val="20"/>
                <w:szCs w:val="20"/>
                <w:shd w:val="clear" w:color="auto" w:fill="FFFFFF"/>
                <w:lang w:val="en-US"/>
              </w:rPr>
            </w:pPr>
            <w:r w:rsidRPr="005425DE">
              <w:rPr>
                <w:rFonts w:ascii="Arial" w:hAnsi="Arial" w:eastAsia="Arial MT" w:cs="Arial"/>
                <w:sz w:val="20"/>
                <w:szCs w:val="20"/>
                <w:lang w:val="id-ID" w:eastAsia="en-US"/>
              </w:rPr>
              <w:t>07.00 - 07.45</w:t>
            </w:r>
          </w:p>
        </w:tc>
        <w:tc>
          <w:tcPr>
            <w:tcW w:w="990" w:type="dxa"/>
            <w:tcMar/>
            <w:vAlign w:val="center"/>
          </w:tcPr>
          <w:p w:rsidRPr="005425DE" w:rsidR="00564221" w:rsidP="00564221" w:rsidRDefault="00564221" w14:paraId="6852EF40" w14:textId="0746EBED">
            <w:pPr>
              <w:tabs>
                <w:tab w:val="left" w:pos="974"/>
              </w:tabs>
              <w:spacing w:before="83" w:line="276" w:lineRule="auto"/>
              <w:jc w:val="center"/>
              <w:rPr>
                <w:rFonts w:ascii="Arial" w:hAnsi="Arial" w:cs="Arial"/>
                <w:color w:val="000000"/>
                <w:sz w:val="20"/>
                <w:szCs w:val="20"/>
                <w:shd w:val="clear" w:color="auto" w:fill="FFFFFF"/>
                <w:lang w:val="en-US"/>
              </w:rPr>
            </w:pPr>
            <w:r w:rsidRPr="005425DE">
              <w:rPr>
                <w:rFonts w:ascii="Arial" w:hAnsi="Arial" w:eastAsia="Arial MT" w:cs="Arial"/>
                <w:sz w:val="20"/>
                <w:szCs w:val="20"/>
                <w:lang w:val="id-ID" w:eastAsia="en-US"/>
              </w:rPr>
              <w:t>45’</w:t>
            </w:r>
          </w:p>
        </w:tc>
        <w:tc>
          <w:tcPr>
            <w:tcW w:w="2475" w:type="dxa"/>
            <w:tcMar/>
            <w:vAlign w:val="center"/>
          </w:tcPr>
          <w:p w:rsidRPr="005425DE" w:rsidR="00564221" w:rsidP="00564221" w:rsidRDefault="00564221" w14:paraId="50B15C37" w14:textId="46D5AA0E">
            <w:pPr>
              <w:tabs>
                <w:tab w:val="left" w:pos="974"/>
              </w:tabs>
              <w:spacing w:before="83" w:line="276" w:lineRule="auto"/>
              <w:rPr>
                <w:rFonts w:ascii="Arial" w:hAnsi="Arial" w:cs="Arial"/>
                <w:color w:val="000000"/>
                <w:sz w:val="20"/>
                <w:szCs w:val="20"/>
                <w:shd w:val="clear" w:color="auto" w:fill="FFFFFF"/>
                <w:lang w:val="en-US"/>
              </w:rPr>
            </w:pPr>
            <w:r w:rsidRPr="005425DE">
              <w:rPr>
                <w:rFonts w:ascii="Arial" w:hAnsi="Arial" w:eastAsia="Arial MT" w:cs="Arial"/>
                <w:sz w:val="20"/>
                <w:szCs w:val="20"/>
                <w:lang w:val="id-ID" w:eastAsia="en-US"/>
              </w:rPr>
              <w:t>Registrasi Peserta</w:t>
            </w:r>
          </w:p>
        </w:tc>
        <w:tc>
          <w:tcPr>
            <w:tcW w:w="3950" w:type="dxa"/>
            <w:tcMar/>
            <w:vAlign w:val="center"/>
          </w:tcPr>
          <w:p w:rsidRPr="005425DE" w:rsidR="00564221" w:rsidP="005425DE" w:rsidRDefault="20051663" w14:paraId="3F2B8E62" w14:textId="4FBBC283">
            <w:pPr>
              <w:tabs>
                <w:tab w:val="left" w:pos="974"/>
              </w:tabs>
              <w:spacing w:before="83" w:line="276" w:lineRule="auto"/>
              <w:jc w:val="center"/>
              <w:rPr>
                <w:rFonts w:ascii="Arial" w:hAnsi="Arial" w:eastAsia="Arial MT" w:cs="Arial"/>
                <w:sz w:val="20"/>
                <w:szCs w:val="20"/>
                <w:shd w:val="clear" w:color="auto" w:fill="FFFFFF"/>
                <w:lang w:eastAsia="en-US"/>
              </w:rPr>
            </w:pPr>
            <w:r w:rsidRPr="61021B48">
              <w:rPr>
                <w:rFonts w:ascii="Arial" w:hAnsi="Arial" w:eastAsia="Arial MT" w:cs="Arial"/>
                <w:sz w:val="20"/>
                <w:szCs w:val="20"/>
                <w:lang w:eastAsia="en-US"/>
              </w:rPr>
              <w:t>Panitia</w:t>
            </w:r>
          </w:p>
        </w:tc>
      </w:tr>
      <w:tr w:rsidR="00564221" w:rsidTr="00471288" w14:paraId="50B55D9B" w14:textId="77777777">
        <w:trPr>
          <w:trHeight w:val="335"/>
        </w:trPr>
        <w:tc>
          <w:tcPr>
            <w:tcW w:w="1605" w:type="dxa"/>
            <w:tcMar/>
            <w:vAlign w:val="center"/>
          </w:tcPr>
          <w:p w:rsidRPr="005425DE" w:rsidR="00564221" w:rsidP="00564221" w:rsidRDefault="0C599484" w14:paraId="3FC76957" w14:textId="409D6D45">
            <w:pPr>
              <w:tabs>
                <w:tab w:val="left" w:pos="974"/>
              </w:tabs>
              <w:spacing w:before="83" w:line="276" w:lineRule="auto"/>
              <w:jc w:val="center"/>
              <w:rPr>
                <w:rFonts w:ascii="Arial" w:hAnsi="Arial" w:eastAsia="Arial MT" w:cs="Arial"/>
                <w:sz w:val="20"/>
                <w:szCs w:val="20"/>
                <w:shd w:val="clear" w:color="auto" w:fill="FFFFFF"/>
                <w:lang w:val="id-ID" w:eastAsia="en-US"/>
              </w:rPr>
            </w:pPr>
            <w:r w:rsidRPr="005425DE">
              <w:rPr>
                <w:rFonts w:ascii="Arial" w:hAnsi="Arial" w:eastAsia="Arial MT" w:cs="Arial"/>
                <w:sz w:val="20"/>
                <w:szCs w:val="20"/>
                <w:lang w:val="id-ID" w:eastAsia="en-US"/>
              </w:rPr>
              <w:t>07.</w:t>
            </w:r>
            <w:r w:rsidRPr="005425DE">
              <w:rPr>
                <w:rFonts w:ascii="Arial" w:hAnsi="Arial" w:eastAsia="Arial MT" w:cs="Arial"/>
                <w:sz w:val="20"/>
                <w:szCs w:val="20"/>
                <w:lang w:val="en-US" w:eastAsia="en-US"/>
              </w:rPr>
              <w:t>45</w:t>
            </w:r>
            <w:r w:rsidRPr="005425DE">
              <w:rPr>
                <w:rFonts w:ascii="Arial" w:hAnsi="Arial" w:eastAsia="Arial MT" w:cs="Arial"/>
                <w:spacing w:val="-2"/>
                <w:sz w:val="20"/>
                <w:szCs w:val="20"/>
                <w:lang w:val="id-ID" w:eastAsia="en-US"/>
              </w:rPr>
              <w:t xml:space="preserve"> </w:t>
            </w:r>
            <w:r w:rsidRPr="005425DE">
              <w:rPr>
                <w:rFonts w:ascii="Arial" w:hAnsi="Arial" w:eastAsia="Arial MT" w:cs="Arial"/>
                <w:sz w:val="20"/>
                <w:szCs w:val="20"/>
                <w:lang w:val="en-US" w:eastAsia="en-US"/>
              </w:rPr>
              <w:t>-</w:t>
            </w:r>
            <w:r w:rsidRPr="005425DE">
              <w:rPr>
                <w:rFonts w:ascii="Arial" w:hAnsi="Arial" w:eastAsia="Arial MT" w:cs="Arial"/>
                <w:spacing w:val="-3"/>
                <w:sz w:val="20"/>
                <w:szCs w:val="20"/>
                <w:lang w:val="id-ID" w:eastAsia="en-US"/>
              </w:rPr>
              <w:t xml:space="preserve"> </w:t>
            </w:r>
            <w:r w:rsidRPr="005425DE">
              <w:rPr>
                <w:rFonts w:ascii="Arial" w:hAnsi="Arial" w:eastAsia="Arial MT" w:cs="Arial"/>
                <w:sz w:val="20"/>
                <w:szCs w:val="20"/>
                <w:lang w:val="id-ID" w:eastAsia="en-US"/>
              </w:rPr>
              <w:t>0</w:t>
            </w:r>
            <w:r w:rsidRPr="005425DE" w:rsidR="41EEBD0B">
              <w:rPr>
                <w:rFonts w:ascii="Arial" w:hAnsi="Arial" w:eastAsia="Arial MT" w:cs="Arial"/>
                <w:sz w:val="20"/>
                <w:szCs w:val="20"/>
                <w:lang w:val="id-ID" w:eastAsia="en-US"/>
              </w:rPr>
              <w:t>7</w:t>
            </w:r>
            <w:r w:rsidRPr="005425DE">
              <w:rPr>
                <w:rFonts w:ascii="Arial" w:hAnsi="Arial" w:eastAsia="Arial MT" w:cs="Arial"/>
                <w:sz w:val="20"/>
                <w:szCs w:val="20"/>
                <w:lang w:val="id-ID" w:eastAsia="en-US"/>
              </w:rPr>
              <w:t>.</w:t>
            </w:r>
            <w:r w:rsidRPr="005425DE" w:rsidR="6847F046">
              <w:rPr>
                <w:rFonts w:ascii="Arial" w:hAnsi="Arial" w:eastAsia="Arial MT" w:cs="Arial"/>
                <w:sz w:val="20"/>
                <w:szCs w:val="20"/>
                <w:lang w:val="id-ID" w:eastAsia="en-US"/>
              </w:rPr>
              <w:t>48</w:t>
            </w:r>
          </w:p>
        </w:tc>
        <w:tc>
          <w:tcPr>
            <w:tcW w:w="990" w:type="dxa"/>
            <w:tcMar/>
            <w:vAlign w:val="center"/>
          </w:tcPr>
          <w:p w:rsidRPr="005425DE" w:rsidR="00564221" w:rsidP="00564221" w:rsidRDefault="7C53B3EA" w14:paraId="60210B4A" w14:textId="24599069">
            <w:pPr>
              <w:tabs>
                <w:tab w:val="left" w:pos="974"/>
              </w:tabs>
              <w:spacing w:before="83" w:line="276" w:lineRule="auto"/>
              <w:jc w:val="center"/>
              <w:rPr>
                <w:rFonts w:ascii="Arial" w:hAnsi="Arial" w:cs="Arial"/>
                <w:color w:val="000000"/>
                <w:sz w:val="20"/>
                <w:szCs w:val="20"/>
                <w:shd w:val="clear" w:color="auto" w:fill="FFFFFF"/>
                <w:lang w:val="en-US"/>
              </w:rPr>
            </w:pPr>
            <w:r w:rsidRPr="18F3909C">
              <w:rPr>
                <w:rFonts w:ascii="Arial" w:hAnsi="Arial" w:eastAsia="Arial MT" w:cs="Arial"/>
                <w:sz w:val="20"/>
                <w:szCs w:val="20"/>
                <w:lang w:val="id-ID" w:eastAsia="en-US"/>
              </w:rPr>
              <w:t>3</w:t>
            </w:r>
            <w:r w:rsidRPr="18F3909C" w:rsidR="00564221">
              <w:rPr>
                <w:rFonts w:ascii="Arial" w:hAnsi="Arial" w:eastAsia="Arial MT" w:cs="Arial"/>
                <w:sz w:val="20"/>
                <w:szCs w:val="20"/>
                <w:lang w:val="id-ID" w:eastAsia="en-US"/>
              </w:rPr>
              <w:t>’</w:t>
            </w:r>
          </w:p>
        </w:tc>
        <w:tc>
          <w:tcPr>
            <w:tcW w:w="2475" w:type="dxa"/>
            <w:tcMar/>
            <w:vAlign w:val="center"/>
          </w:tcPr>
          <w:p w:rsidRPr="005425DE" w:rsidR="00564221" w:rsidP="00564221" w:rsidRDefault="00564221" w14:paraId="6EBB0A2B" w14:textId="318487D8">
            <w:pPr>
              <w:tabs>
                <w:tab w:val="left" w:pos="974"/>
              </w:tabs>
              <w:spacing w:before="83" w:line="276" w:lineRule="auto"/>
              <w:rPr>
                <w:rFonts w:ascii="Arial" w:hAnsi="Arial" w:eastAsia="Arial MT" w:cs="Arial"/>
                <w:sz w:val="20"/>
                <w:szCs w:val="20"/>
                <w:shd w:val="clear" w:color="auto" w:fill="FFFFFF"/>
                <w:lang w:val="id-ID" w:eastAsia="en-US"/>
              </w:rPr>
            </w:pPr>
            <w:r w:rsidRPr="18F3909C">
              <w:rPr>
                <w:rFonts w:ascii="Arial" w:hAnsi="Arial" w:eastAsia="Arial MT" w:cs="Arial"/>
                <w:sz w:val="20"/>
                <w:szCs w:val="20"/>
                <w:lang w:val="id-ID" w:eastAsia="en-US"/>
              </w:rPr>
              <w:t>Pembukaan</w:t>
            </w:r>
            <w:r w:rsidRPr="61021B48" w:rsidR="08548474">
              <w:rPr>
                <w:rFonts w:ascii="Arial" w:hAnsi="Arial" w:eastAsia="Arial MT" w:cs="Arial"/>
                <w:sz w:val="20"/>
                <w:szCs w:val="20"/>
                <w:lang w:val="id-ID" w:eastAsia="en-US"/>
              </w:rPr>
              <w:t xml:space="preserve"> oleh MC</w:t>
            </w:r>
          </w:p>
        </w:tc>
        <w:tc>
          <w:tcPr>
            <w:tcW w:w="3950" w:type="dxa"/>
            <w:tcMar/>
            <w:vAlign w:val="center"/>
          </w:tcPr>
          <w:p w:rsidRPr="005425DE" w:rsidR="00564221" w:rsidP="18F3909C" w:rsidRDefault="5035235C" w14:paraId="1882103B" w14:textId="70B165C9">
            <w:pPr>
              <w:tabs>
                <w:tab w:val="left" w:pos="974"/>
              </w:tabs>
              <w:spacing w:before="83" w:line="276" w:lineRule="auto"/>
              <w:jc w:val="center"/>
              <w:rPr>
                <w:rFonts w:ascii="Arial" w:hAnsi="Arial" w:cs="Arial"/>
                <w:color w:val="000000" w:themeColor="text1"/>
                <w:sz w:val="20"/>
                <w:szCs w:val="20"/>
                <w:lang w:val="en-US"/>
              </w:rPr>
            </w:pPr>
            <w:r w:rsidRPr="18F3909C">
              <w:rPr>
                <w:rFonts w:ascii="Arial" w:hAnsi="Arial" w:cs="Arial"/>
                <w:color w:val="000000" w:themeColor="text1"/>
                <w:sz w:val="20"/>
                <w:szCs w:val="20"/>
                <w:lang w:val="en-US"/>
              </w:rPr>
              <w:t>MC</w:t>
            </w:r>
          </w:p>
        </w:tc>
      </w:tr>
      <w:tr w:rsidR="18F3909C" w:rsidTr="00471288" w14:paraId="2943D8F9" w14:textId="77777777">
        <w:trPr>
          <w:trHeight w:val="300"/>
        </w:trPr>
        <w:tc>
          <w:tcPr>
            <w:tcW w:w="1605" w:type="dxa"/>
            <w:tcMar/>
            <w:vAlign w:val="center"/>
          </w:tcPr>
          <w:p w:rsidR="2B1C9FE1" w:rsidP="18F3909C" w:rsidRDefault="2B1C9FE1" w14:paraId="28C13070" w14:textId="0A401991">
            <w:pPr>
              <w:tabs>
                <w:tab w:val="left" w:pos="974"/>
              </w:tabs>
              <w:spacing w:before="83" w:line="276" w:lineRule="auto"/>
              <w:jc w:val="center"/>
              <w:rPr>
                <w:rFonts w:ascii="Arial" w:hAnsi="Arial" w:eastAsia="Arial MT" w:cs="Arial"/>
                <w:sz w:val="20"/>
                <w:szCs w:val="20"/>
                <w:lang w:val="id-ID" w:eastAsia="en-US"/>
              </w:rPr>
            </w:pPr>
            <w:r w:rsidRPr="18F3909C">
              <w:rPr>
                <w:rFonts w:ascii="Arial" w:hAnsi="Arial" w:eastAsia="Arial MT" w:cs="Arial"/>
                <w:sz w:val="20"/>
                <w:szCs w:val="20"/>
                <w:lang w:val="id-ID" w:eastAsia="en-US"/>
              </w:rPr>
              <w:t xml:space="preserve">07.48 </w:t>
            </w:r>
            <w:r w:rsidRPr="18F3909C">
              <w:rPr>
                <w:rFonts w:ascii="Arial" w:hAnsi="Arial" w:eastAsia="Arial MT" w:cs="Arial"/>
                <w:sz w:val="20"/>
                <w:szCs w:val="20"/>
                <w:lang w:val="en-US" w:eastAsia="en-US"/>
              </w:rPr>
              <w:t>-</w:t>
            </w:r>
            <w:r w:rsidRPr="18F3909C">
              <w:rPr>
                <w:rFonts w:ascii="Arial" w:hAnsi="Arial" w:eastAsia="Arial MT" w:cs="Arial"/>
                <w:sz w:val="20"/>
                <w:szCs w:val="20"/>
                <w:lang w:val="id-ID" w:eastAsia="en-US"/>
              </w:rPr>
              <w:t xml:space="preserve"> 07.51</w:t>
            </w:r>
          </w:p>
        </w:tc>
        <w:tc>
          <w:tcPr>
            <w:tcW w:w="990" w:type="dxa"/>
            <w:tcMar/>
            <w:vAlign w:val="center"/>
          </w:tcPr>
          <w:p w:rsidR="0F733A9B" w:rsidP="18F3909C" w:rsidRDefault="0F733A9B" w14:paraId="630419F5" w14:textId="608547F2">
            <w:pPr>
              <w:spacing w:line="276" w:lineRule="auto"/>
              <w:jc w:val="center"/>
              <w:rPr>
                <w:rFonts w:ascii="Arial" w:hAnsi="Arial" w:eastAsia="Arial MT" w:cs="Arial"/>
                <w:sz w:val="20"/>
                <w:szCs w:val="20"/>
                <w:lang w:val="id-ID" w:eastAsia="en-US"/>
              </w:rPr>
            </w:pPr>
            <w:r w:rsidRPr="18F3909C">
              <w:rPr>
                <w:rFonts w:ascii="Arial" w:hAnsi="Arial" w:eastAsia="Arial MT" w:cs="Arial"/>
                <w:sz w:val="20"/>
                <w:szCs w:val="20"/>
                <w:lang w:val="id-ID" w:eastAsia="en-US"/>
              </w:rPr>
              <w:t>3’</w:t>
            </w:r>
          </w:p>
        </w:tc>
        <w:tc>
          <w:tcPr>
            <w:tcW w:w="2475" w:type="dxa"/>
            <w:tcMar/>
            <w:vAlign w:val="center"/>
          </w:tcPr>
          <w:p w:rsidR="47250C56" w:rsidP="18F3909C" w:rsidRDefault="47250C56" w14:paraId="03DEBE32" w14:textId="5DB06FF0">
            <w:pPr>
              <w:spacing w:line="276" w:lineRule="auto"/>
              <w:rPr>
                <w:rFonts w:ascii="Arial" w:hAnsi="Arial" w:cs="Arial"/>
                <w:color w:val="000000" w:themeColor="text1"/>
                <w:sz w:val="20"/>
                <w:szCs w:val="20"/>
                <w:lang w:val="en-US"/>
              </w:rPr>
            </w:pPr>
            <w:r w:rsidRPr="18F3909C">
              <w:rPr>
                <w:rFonts w:ascii="Arial" w:hAnsi="Arial" w:eastAsia="Arial MT" w:cs="Arial"/>
                <w:sz w:val="20"/>
                <w:szCs w:val="20"/>
                <w:lang w:val="id-ID" w:eastAsia="en-US"/>
              </w:rPr>
              <w:t>Menyanyikan Lagu Indonesia Raya</w:t>
            </w:r>
          </w:p>
        </w:tc>
        <w:tc>
          <w:tcPr>
            <w:tcW w:w="3950" w:type="dxa"/>
            <w:tcMar/>
            <w:vAlign w:val="center"/>
          </w:tcPr>
          <w:p w:rsidR="0DB9F5C9" w:rsidP="18F3909C" w:rsidRDefault="0DB9F5C9" w14:paraId="480EC7AD" w14:textId="51BF979A">
            <w:pPr>
              <w:spacing w:line="276" w:lineRule="auto"/>
              <w:jc w:val="center"/>
              <w:rPr>
                <w:rFonts w:ascii="Arial" w:hAnsi="Arial" w:cs="Arial"/>
                <w:color w:val="000000" w:themeColor="text1"/>
                <w:sz w:val="20"/>
                <w:szCs w:val="20"/>
              </w:rPr>
            </w:pPr>
            <w:r w:rsidRPr="61021B48">
              <w:rPr>
                <w:rFonts w:ascii="Arial" w:hAnsi="Arial" w:cs="Arial"/>
                <w:color w:val="000000" w:themeColor="text1"/>
                <w:sz w:val="20"/>
                <w:szCs w:val="20"/>
              </w:rPr>
              <w:t>Panitia</w:t>
            </w:r>
          </w:p>
        </w:tc>
      </w:tr>
      <w:tr w:rsidR="18F3909C" w:rsidTr="00471288" w14:paraId="020CB52B" w14:textId="77777777">
        <w:trPr>
          <w:trHeight w:val="300"/>
        </w:trPr>
        <w:tc>
          <w:tcPr>
            <w:tcW w:w="1605" w:type="dxa"/>
            <w:tcMar/>
            <w:vAlign w:val="center"/>
          </w:tcPr>
          <w:p w:rsidR="3CE947C6" w:rsidP="18F3909C" w:rsidRDefault="3CE947C6" w14:paraId="344A06D0" w14:textId="6434D765">
            <w:pPr>
              <w:spacing w:line="276" w:lineRule="auto"/>
              <w:jc w:val="center"/>
              <w:rPr>
                <w:rFonts w:ascii="Arial" w:hAnsi="Arial" w:eastAsia="Arial MT" w:cs="Arial"/>
                <w:sz w:val="20"/>
                <w:szCs w:val="20"/>
                <w:lang w:val="id-ID" w:eastAsia="en-US"/>
              </w:rPr>
            </w:pPr>
            <w:r w:rsidRPr="18F3909C">
              <w:rPr>
                <w:rFonts w:ascii="Arial" w:hAnsi="Arial" w:eastAsia="Arial MT" w:cs="Arial"/>
                <w:sz w:val="20"/>
                <w:szCs w:val="20"/>
                <w:lang w:val="id-ID" w:eastAsia="en-US"/>
              </w:rPr>
              <w:t>07.51 - 07.54</w:t>
            </w:r>
          </w:p>
        </w:tc>
        <w:tc>
          <w:tcPr>
            <w:tcW w:w="990" w:type="dxa"/>
            <w:tcMar/>
            <w:vAlign w:val="center"/>
          </w:tcPr>
          <w:p w:rsidR="50F9A91F" w:rsidP="18F3909C" w:rsidRDefault="50F9A91F" w14:paraId="5277F87C" w14:textId="05BE7245">
            <w:pPr>
              <w:spacing w:line="276" w:lineRule="auto"/>
              <w:jc w:val="center"/>
              <w:rPr>
                <w:rFonts w:ascii="Arial" w:hAnsi="Arial" w:eastAsia="Arial MT" w:cs="Arial"/>
                <w:sz w:val="20"/>
                <w:szCs w:val="20"/>
                <w:lang w:val="id-ID" w:eastAsia="en-US"/>
              </w:rPr>
            </w:pPr>
            <w:r w:rsidRPr="18F3909C">
              <w:rPr>
                <w:rFonts w:ascii="Arial" w:hAnsi="Arial" w:eastAsia="Arial MT" w:cs="Arial"/>
                <w:sz w:val="20"/>
                <w:szCs w:val="20"/>
                <w:lang w:val="id-ID" w:eastAsia="en-US"/>
              </w:rPr>
              <w:t>3’</w:t>
            </w:r>
          </w:p>
        </w:tc>
        <w:tc>
          <w:tcPr>
            <w:tcW w:w="2475" w:type="dxa"/>
            <w:tcMar/>
            <w:vAlign w:val="center"/>
          </w:tcPr>
          <w:p w:rsidR="47250C56" w:rsidP="18F3909C" w:rsidRDefault="47250C56" w14:paraId="02136836" w14:textId="6EDDDBBA">
            <w:pPr>
              <w:spacing w:line="276" w:lineRule="auto"/>
              <w:rPr>
                <w:rFonts w:ascii="Arial" w:hAnsi="Arial" w:cs="Arial"/>
                <w:color w:val="000000" w:themeColor="text1"/>
                <w:sz w:val="20"/>
                <w:szCs w:val="20"/>
                <w:lang w:val="en-US"/>
              </w:rPr>
            </w:pPr>
            <w:r w:rsidRPr="18F3909C">
              <w:rPr>
                <w:rFonts w:ascii="Arial" w:hAnsi="Arial" w:eastAsia="Arial MT" w:cs="Arial"/>
                <w:sz w:val="20"/>
                <w:szCs w:val="20"/>
                <w:lang w:val="id-ID" w:eastAsia="en-US"/>
              </w:rPr>
              <w:t>Pembacaan Doa</w:t>
            </w:r>
          </w:p>
        </w:tc>
        <w:tc>
          <w:tcPr>
            <w:tcW w:w="3950" w:type="dxa"/>
            <w:tcMar/>
            <w:vAlign w:val="center"/>
          </w:tcPr>
          <w:p w:rsidR="7B051B26" w:rsidP="18F3909C" w:rsidRDefault="7B051B26" w14:paraId="4C2BB777" w14:textId="20B6910D">
            <w:pPr>
              <w:spacing w:line="276" w:lineRule="auto"/>
              <w:jc w:val="center"/>
              <w:rPr>
                <w:rFonts w:ascii="Arial" w:hAnsi="Arial" w:cs="Arial"/>
                <w:color w:val="000000" w:themeColor="text1"/>
                <w:sz w:val="20"/>
                <w:szCs w:val="20"/>
              </w:rPr>
            </w:pPr>
            <w:r w:rsidRPr="61021B48">
              <w:rPr>
                <w:rFonts w:ascii="Arial" w:hAnsi="Arial" w:cs="Arial"/>
                <w:color w:val="000000" w:themeColor="text1"/>
                <w:sz w:val="20"/>
                <w:szCs w:val="20"/>
              </w:rPr>
              <w:t>Pembaca Doa</w:t>
            </w:r>
          </w:p>
        </w:tc>
      </w:tr>
      <w:tr w:rsidR="18F3909C" w:rsidTr="00471288" w14:paraId="5CF7DFA1" w14:textId="77777777">
        <w:trPr>
          <w:trHeight w:val="300"/>
        </w:trPr>
        <w:tc>
          <w:tcPr>
            <w:tcW w:w="1605" w:type="dxa"/>
            <w:tcMar/>
            <w:vAlign w:val="center"/>
          </w:tcPr>
          <w:p w:rsidR="7B051B26" w:rsidP="18F3909C" w:rsidRDefault="7B051B26" w14:paraId="10D250F1" w14:textId="39B1DABB">
            <w:pPr>
              <w:spacing w:line="276" w:lineRule="auto"/>
              <w:jc w:val="center"/>
              <w:rPr>
                <w:rFonts w:ascii="Arial" w:hAnsi="Arial" w:eastAsia="Arial MT" w:cs="Arial"/>
                <w:sz w:val="20"/>
                <w:szCs w:val="20"/>
                <w:lang w:val="id-ID" w:eastAsia="en-US"/>
              </w:rPr>
            </w:pPr>
            <w:r w:rsidRPr="18F3909C">
              <w:rPr>
                <w:rFonts w:ascii="Arial" w:hAnsi="Arial" w:eastAsia="Arial MT" w:cs="Arial"/>
                <w:sz w:val="20"/>
                <w:szCs w:val="20"/>
                <w:lang w:val="id-ID" w:eastAsia="en-US"/>
              </w:rPr>
              <w:t>07.54 - 08.00</w:t>
            </w:r>
          </w:p>
        </w:tc>
        <w:tc>
          <w:tcPr>
            <w:tcW w:w="990" w:type="dxa"/>
            <w:tcMar/>
            <w:vAlign w:val="center"/>
          </w:tcPr>
          <w:p w:rsidR="3B8137A6" w:rsidP="18F3909C" w:rsidRDefault="3B8137A6" w14:paraId="24988D95" w14:textId="05347802">
            <w:pPr>
              <w:spacing w:line="276" w:lineRule="auto"/>
              <w:jc w:val="center"/>
              <w:rPr>
                <w:rFonts w:ascii="Arial" w:hAnsi="Arial" w:eastAsia="Arial MT" w:cs="Arial"/>
                <w:sz w:val="20"/>
                <w:szCs w:val="20"/>
                <w:lang w:val="id-ID" w:eastAsia="en-US"/>
              </w:rPr>
            </w:pPr>
            <w:r w:rsidRPr="18F3909C">
              <w:rPr>
                <w:rFonts w:ascii="Arial" w:hAnsi="Arial" w:eastAsia="Arial MT" w:cs="Arial"/>
                <w:sz w:val="20"/>
                <w:szCs w:val="20"/>
                <w:lang w:val="id-ID" w:eastAsia="en-US"/>
              </w:rPr>
              <w:t>6’</w:t>
            </w:r>
          </w:p>
        </w:tc>
        <w:tc>
          <w:tcPr>
            <w:tcW w:w="2475" w:type="dxa"/>
            <w:tcMar/>
            <w:vAlign w:val="center"/>
          </w:tcPr>
          <w:p w:rsidR="47250C56" w:rsidP="18F3909C" w:rsidRDefault="47250C56" w14:paraId="794C64BB" w14:textId="4F503D5B">
            <w:pPr>
              <w:spacing w:line="276" w:lineRule="auto"/>
              <w:rPr>
                <w:rFonts w:ascii="Arial" w:hAnsi="Arial" w:eastAsia="Arial MT" w:cs="Arial"/>
                <w:sz w:val="20"/>
                <w:szCs w:val="20"/>
                <w:lang w:val="id-ID" w:eastAsia="en-US"/>
              </w:rPr>
            </w:pPr>
            <w:r w:rsidRPr="18F3909C">
              <w:rPr>
                <w:rFonts w:ascii="Arial" w:hAnsi="Arial" w:eastAsia="Arial MT" w:cs="Arial"/>
                <w:sz w:val="20"/>
                <w:szCs w:val="20"/>
                <w:lang w:val="id-ID" w:eastAsia="en-US"/>
              </w:rPr>
              <w:t>Puisi</w:t>
            </w:r>
          </w:p>
        </w:tc>
        <w:tc>
          <w:tcPr>
            <w:tcW w:w="3950" w:type="dxa"/>
            <w:tcMar/>
            <w:vAlign w:val="center"/>
          </w:tcPr>
          <w:p w:rsidR="44E771EB" w:rsidP="18F3909C" w:rsidRDefault="44E771EB" w14:paraId="1DF3FCA7" w14:textId="0A5986FF">
            <w:pPr>
              <w:spacing w:line="276" w:lineRule="auto"/>
              <w:jc w:val="center"/>
              <w:rPr>
                <w:rFonts w:ascii="Arial" w:hAnsi="Arial" w:cs="Arial"/>
                <w:color w:val="000000" w:themeColor="text1"/>
                <w:sz w:val="20"/>
                <w:szCs w:val="20"/>
              </w:rPr>
            </w:pPr>
            <w:r w:rsidRPr="61021B48">
              <w:rPr>
                <w:rFonts w:ascii="Arial" w:hAnsi="Arial" w:cs="Arial"/>
                <w:color w:val="000000" w:themeColor="text1"/>
                <w:sz w:val="20"/>
                <w:szCs w:val="20"/>
              </w:rPr>
              <w:t>Pembaca Pu</w:t>
            </w:r>
            <w:r w:rsidRPr="61021B48" w:rsidR="74A6D907">
              <w:rPr>
                <w:rFonts w:ascii="Arial" w:hAnsi="Arial" w:cs="Arial"/>
                <w:color w:val="000000" w:themeColor="text1"/>
                <w:sz w:val="20"/>
                <w:szCs w:val="20"/>
              </w:rPr>
              <w:t>i</w:t>
            </w:r>
            <w:r w:rsidRPr="61021B48">
              <w:rPr>
                <w:rFonts w:ascii="Arial" w:hAnsi="Arial" w:cs="Arial"/>
                <w:color w:val="000000" w:themeColor="text1"/>
                <w:sz w:val="20"/>
                <w:szCs w:val="20"/>
              </w:rPr>
              <w:t>si: Wendi Nurhayat</w:t>
            </w:r>
          </w:p>
        </w:tc>
      </w:tr>
      <w:tr w:rsidR="00564221" w:rsidTr="00471288" w14:paraId="65C3A357" w14:textId="77777777">
        <w:tc>
          <w:tcPr>
            <w:tcW w:w="1605" w:type="dxa"/>
            <w:tcMar/>
            <w:vAlign w:val="center"/>
          </w:tcPr>
          <w:p w:rsidRPr="005425DE" w:rsidR="00564221" w:rsidP="00564221" w:rsidRDefault="0C599484" w14:paraId="58D4E9A9" w14:textId="7E7242D7">
            <w:pPr>
              <w:tabs>
                <w:tab w:val="left" w:pos="974"/>
              </w:tabs>
              <w:spacing w:before="83" w:line="276" w:lineRule="auto"/>
              <w:jc w:val="center"/>
              <w:rPr>
                <w:rFonts w:ascii="Arial" w:hAnsi="Arial" w:cs="Arial"/>
                <w:color w:val="000000"/>
                <w:sz w:val="20"/>
                <w:szCs w:val="20"/>
                <w:shd w:val="clear" w:color="auto" w:fill="FFFFFF"/>
                <w:lang w:val="en-US"/>
              </w:rPr>
            </w:pPr>
            <w:r w:rsidRPr="005425DE">
              <w:rPr>
                <w:rFonts w:ascii="Arial" w:hAnsi="Arial" w:eastAsia="Arial MT" w:cs="Arial"/>
                <w:sz w:val="20"/>
                <w:szCs w:val="20"/>
                <w:lang w:val="id-ID" w:eastAsia="en-US"/>
              </w:rPr>
              <w:t>08.</w:t>
            </w:r>
            <w:r w:rsidRPr="005425DE">
              <w:rPr>
                <w:rFonts w:ascii="Arial" w:hAnsi="Arial" w:eastAsia="Arial MT" w:cs="Arial"/>
                <w:sz w:val="20"/>
                <w:szCs w:val="20"/>
                <w:lang w:val="en-US" w:eastAsia="en-US"/>
              </w:rPr>
              <w:t>0</w:t>
            </w:r>
            <w:r w:rsidRPr="005425DE">
              <w:rPr>
                <w:rFonts w:ascii="Arial" w:hAnsi="Arial" w:eastAsia="Arial MT" w:cs="Arial"/>
                <w:sz w:val="20"/>
                <w:szCs w:val="20"/>
                <w:lang w:val="id-ID" w:eastAsia="en-US"/>
              </w:rPr>
              <w:t>0</w:t>
            </w:r>
            <w:r w:rsidRPr="005425DE">
              <w:rPr>
                <w:rFonts w:ascii="Arial" w:hAnsi="Arial" w:eastAsia="Arial MT" w:cs="Arial"/>
                <w:spacing w:val="-4"/>
                <w:sz w:val="20"/>
                <w:szCs w:val="20"/>
                <w:lang w:val="id-ID" w:eastAsia="en-US"/>
              </w:rPr>
              <w:t xml:space="preserve"> </w:t>
            </w:r>
            <w:r w:rsidRPr="005425DE">
              <w:rPr>
                <w:rFonts w:ascii="Arial" w:hAnsi="Arial" w:eastAsia="Arial MT" w:cs="Arial"/>
                <w:sz w:val="20"/>
                <w:szCs w:val="20"/>
                <w:lang w:val="id-ID" w:eastAsia="en-US"/>
              </w:rPr>
              <w:t>-</w:t>
            </w:r>
            <w:r w:rsidRPr="005425DE">
              <w:rPr>
                <w:rFonts w:ascii="Arial" w:hAnsi="Arial" w:eastAsia="Arial MT" w:cs="Arial"/>
                <w:spacing w:val="-3"/>
                <w:sz w:val="20"/>
                <w:szCs w:val="20"/>
                <w:lang w:val="id-ID" w:eastAsia="en-US"/>
              </w:rPr>
              <w:t xml:space="preserve"> </w:t>
            </w:r>
            <w:r w:rsidRPr="005425DE">
              <w:rPr>
                <w:rFonts w:ascii="Arial" w:hAnsi="Arial" w:eastAsia="Arial MT" w:cs="Arial"/>
                <w:sz w:val="20"/>
                <w:szCs w:val="20"/>
                <w:lang w:val="id-ID" w:eastAsia="en-US"/>
              </w:rPr>
              <w:t>0</w:t>
            </w:r>
            <w:r w:rsidRPr="005425DE">
              <w:rPr>
                <w:rFonts w:ascii="Arial" w:hAnsi="Arial" w:eastAsia="Arial MT" w:cs="Arial"/>
                <w:sz w:val="20"/>
                <w:szCs w:val="20"/>
                <w:lang w:val="en-US" w:eastAsia="en-US"/>
              </w:rPr>
              <w:t>8</w:t>
            </w:r>
            <w:r w:rsidRPr="005425DE">
              <w:rPr>
                <w:rFonts w:ascii="Arial" w:hAnsi="Arial" w:eastAsia="Arial MT" w:cs="Arial"/>
                <w:sz w:val="20"/>
                <w:szCs w:val="20"/>
                <w:lang w:val="id-ID" w:eastAsia="en-US"/>
              </w:rPr>
              <w:t>.</w:t>
            </w:r>
            <w:r w:rsidRPr="005425DE">
              <w:rPr>
                <w:rFonts w:ascii="Arial" w:hAnsi="Arial" w:eastAsia="Arial MT" w:cs="Arial"/>
                <w:sz w:val="20"/>
                <w:szCs w:val="20"/>
                <w:lang w:val="en-US" w:eastAsia="en-US"/>
              </w:rPr>
              <w:t>15</w:t>
            </w:r>
          </w:p>
        </w:tc>
        <w:tc>
          <w:tcPr>
            <w:tcW w:w="990" w:type="dxa"/>
            <w:tcMar/>
            <w:vAlign w:val="center"/>
          </w:tcPr>
          <w:p w:rsidRPr="005425DE" w:rsidR="00564221" w:rsidP="00564221" w:rsidRDefault="00564221" w14:paraId="7B14D6E0" w14:textId="007B34A3">
            <w:pPr>
              <w:tabs>
                <w:tab w:val="left" w:pos="974"/>
              </w:tabs>
              <w:spacing w:before="83" w:line="276" w:lineRule="auto"/>
              <w:jc w:val="center"/>
              <w:rPr>
                <w:rFonts w:ascii="Arial" w:hAnsi="Arial" w:cs="Arial"/>
                <w:color w:val="000000"/>
                <w:sz w:val="20"/>
                <w:szCs w:val="20"/>
                <w:shd w:val="clear" w:color="auto" w:fill="FFFFFF"/>
                <w:lang w:val="en-US"/>
              </w:rPr>
            </w:pPr>
            <w:r w:rsidRPr="005425DE">
              <w:rPr>
                <w:rFonts w:ascii="Arial" w:hAnsi="Arial" w:eastAsia="Arial MT" w:cs="Arial"/>
                <w:sz w:val="20"/>
                <w:szCs w:val="20"/>
                <w:lang w:val="en-US" w:eastAsia="en-US"/>
              </w:rPr>
              <w:t>15</w:t>
            </w:r>
            <w:r w:rsidRPr="005425DE">
              <w:rPr>
                <w:rFonts w:ascii="Arial" w:hAnsi="Arial" w:eastAsia="Arial MT" w:cs="Arial"/>
                <w:sz w:val="20"/>
                <w:szCs w:val="20"/>
                <w:lang w:val="id-ID" w:eastAsia="en-US"/>
              </w:rPr>
              <w:t>’</w:t>
            </w:r>
          </w:p>
        </w:tc>
        <w:tc>
          <w:tcPr>
            <w:tcW w:w="2475" w:type="dxa"/>
            <w:tcMar/>
            <w:vAlign w:val="center"/>
          </w:tcPr>
          <w:p w:rsidRPr="005425DE" w:rsidR="00564221" w:rsidP="00564221" w:rsidRDefault="00564221" w14:paraId="69845173" w14:textId="119EEE84">
            <w:pPr>
              <w:tabs>
                <w:tab w:val="left" w:pos="974"/>
              </w:tabs>
              <w:spacing w:before="83" w:line="276" w:lineRule="auto"/>
              <w:rPr>
                <w:rFonts w:ascii="Arial" w:hAnsi="Arial" w:cs="Arial"/>
                <w:color w:val="000000"/>
                <w:sz w:val="20"/>
                <w:szCs w:val="20"/>
                <w:shd w:val="clear" w:color="auto" w:fill="FFFFFF"/>
                <w:lang w:val="en-US"/>
              </w:rPr>
            </w:pPr>
            <w:r w:rsidRPr="005425DE">
              <w:rPr>
                <w:rFonts w:ascii="Arial" w:hAnsi="Arial" w:eastAsia="Arial MT" w:cs="Arial"/>
                <w:sz w:val="20"/>
                <w:szCs w:val="20"/>
                <w:lang w:val="id-ID" w:eastAsia="en-US"/>
              </w:rPr>
              <w:t>Pembukaan</w:t>
            </w:r>
            <w:r w:rsidRPr="005425DE">
              <w:rPr>
                <w:rFonts w:ascii="Arial" w:hAnsi="Arial" w:eastAsia="Arial MT" w:cs="Arial"/>
                <w:sz w:val="20"/>
                <w:szCs w:val="20"/>
                <w:lang w:val="en-US" w:eastAsia="en-US"/>
              </w:rPr>
              <w:t xml:space="preserve"> </w:t>
            </w:r>
          </w:p>
        </w:tc>
        <w:tc>
          <w:tcPr>
            <w:tcW w:w="3950" w:type="dxa"/>
            <w:tcMar/>
            <w:vAlign w:val="center"/>
          </w:tcPr>
          <w:p w:rsidRPr="005425DE" w:rsidR="00564221" w:rsidP="5CBB60D4" w:rsidRDefault="005425DE" w14:paraId="14358F35" w14:textId="1133C65D">
            <w:pPr>
              <w:tabs>
                <w:tab w:val="left" w:pos="974"/>
              </w:tabs>
              <w:spacing w:before="83" w:line="276" w:lineRule="auto"/>
              <w:jc w:val="center"/>
              <w:rPr>
                <w:rFonts w:ascii="Arial" w:hAnsi="Arial" w:cs="Arial"/>
                <w:color w:val="000000"/>
                <w:sz w:val="20"/>
                <w:szCs w:val="20"/>
                <w:shd w:val="clear" w:color="auto" w:fill="FFFFFF"/>
                <w:lang w:val="en-US"/>
              </w:rPr>
            </w:pPr>
            <w:r w:rsidRPr="005425DE">
              <w:rPr>
                <w:rFonts w:ascii="Arial" w:hAnsi="Arial" w:eastAsia="Arial" w:cs="Arial"/>
                <w:sz w:val="20"/>
                <w:szCs w:val="20"/>
                <w:lang w:val="en-US" w:eastAsia="en-US"/>
              </w:rPr>
              <w:t>Plt. Kepala BPPK</w:t>
            </w:r>
          </w:p>
        </w:tc>
      </w:tr>
      <w:tr w:rsidR="00564221" w:rsidTr="00471288" w14:paraId="46674432" w14:textId="77777777">
        <w:tc>
          <w:tcPr>
            <w:tcW w:w="1605" w:type="dxa"/>
            <w:tcMar/>
            <w:vAlign w:val="center"/>
          </w:tcPr>
          <w:p w:rsidRPr="005425DE" w:rsidR="00564221" w:rsidP="00564221" w:rsidRDefault="00564221" w14:paraId="54D7541D" w14:textId="05CA84B7">
            <w:pPr>
              <w:tabs>
                <w:tab w:val="left" w:pos="974"/>
              </w:tabs>
              <w:spacing w:before="83" w:line="276" w:lineRule="auto"/>
              <w:jc w:val="center"/>
              <w:rPr>
                <w:rFonts w:ascii="Arial" w:hAnsi="Arial" w:cs="Arial"/>
                <w:color w:val="000000"/>
                <w:sz w:val="20"/>
                <w:szCs w:val="20"/>
                <w:shd w:val="clear" w:color="auto" w:fill="FFFFFF"/>
                <w:lang w:val="en-US"/>
              </w:rPr>
            </w:pPr>
            <w:r w:rsidRPr="005425DE">
              <w:rPr>
                <w:rFonts w:ascii="Arial" w:hAnsi="Arial" w:eastAsia="Arial MT" w:cs="Arial"/>
                <w:sz w:val="20"/>
                <w:szCs w:val="20"/>
                <w:lang w:val="id-ID" w:eastAsia="en-US"/>
              </w:rPr>
              <w:t>08.15 - 0</w:t>
            </w:r>
            <w:r w:rsidRPr="005425DE">
              <w:rPr>
                <w:rFonts w:ascii="Arial" w:hAnsi="Arial" w:eastAsia="Arial MT" w:cs="Arial"/>
                <w:sz w:val="20"/>
                <w:szCs w:val="20"/>
                <w:lang w:val="en-US" w:eastAsia="en-US"/>
              </w:rPr>
              <w:t>8</w:t>
            </w:r>
            <w:r w:rsidRPr="005425DE">
              <w:rPr>
                <w:rFonts w:ascii="Arial" w:hAnsi="Arial" w:eastAsia="Arial MT" w:cs="Arial"/>
                <w:sz w:val="20"/>
                <w:szCs w:val="20"/>
                <w:lang w:val="id-ID" w:eastAsia="en-US"/>
              </w:rPr>
              <w:t>.30</w:t>
            </w:r>
          </w:p>
        </w:tc>
        <w:tc>
          <w:tcPr>
            <w:tcW w:w="990" w:type="dxa"/>
            <w:tcMar/>
            <w:vAlign w:val="center"/>
          </w:tcPr>
          <w:p w:rsidRPr="005425DE" w:rsidR="00564221" w:rsidP="00564221" w:rsidRDefault="00564221" w14:paraId="63C2B998" w14:textId="45521B30">
            <w:pPr>
              <w:tabs>
                <w:tab w:val="left" w:pos="974"/>
              </w:tabs>
              <w:spacing w:before="83" w:line="276" w:lineRule="auto"/>
              <w:jc w:val="center"/>
              <w:rPr>
                <w:rFonts w:ascii="Arial" w:hAnsi="Arial" w:cs="Arial"/>
                <w:color w:val="000000"/>
                <w:sz w:val="20"/>
                <w:szCs w:val="20"/>
                <w:shd w:val="clear" w:color="auto" w:fill="FFFFFF"/>
                <w:lang w:val="en-US"/>
              </w:rPr>
            </w:pPr>
            <w:r w:rsidRPr="005425DE">
              <w:rPr>
                <w:rFonts w:ascii="Arial" w:hAnsi="Arial" w:eastAsia="Arial MT" w:cs="Arial"/>
                <w:sz w:val="20"/>
                <w:szCs w:val="20"/>
                <w:lang w:val="en-US" w:eastAsia="en-US"/>
              </w:rPr>
              <w:t>15</w:t>
            </w:r>
            <w:r w:rsidRPr="005425DE">
              <w:rPr>
                <w:rFonts w:ascii="Arial" w:hAnsi="Arial" w:eastAsia="Arial MT" w:cs="Arial"/>
                <w:sz w:val="20"/>
                <w:szCs w:val="20"/>
                <w:lang w:val="id-ID" w:eastAsia="en-US"/>
              </w:rPr>
              <w:t>’</w:t>
            </w:r>
          </w:p>
        </w:tc>
        <w:tc>
          <w:tcPr>
            <w:tcW w:w="2475" w:type="dxa"/>
            <w:tcMar/>
            <w:vAlign w:val="center"/>
          </w:tcPr>
          <w:p w:rsidRPr="005425DE" w:rsidR="00564221" w:rsidP="00564221" w:rsidRDefault="00564221" w14:paraId="4056ECFC" w14:textId="79E9D331">
            <w:pPr>
              <w:tabs>
                <w:tab w:val="left" w:pos="974"/>
              </w:tabs>
              <w:spacing w:before="83" w:line="276" w:lineRule="auto"/>
              <w:rPr>
                <w:rFonts w:ascii="Arial" w:hAnsi="Arial" w:cs="Arial"/>
                <w:color w:val="000000"/>
                <w:sz w:val="20"/>
                <w:szCs w:val="20"/>
                <w:shd w:val="clear" w:color="auto" w:fill="FFFFFF"/>
                <w:lang w:val="en-US"/>
              </w:rPr>
            </w:pPr>
            <w:r w:rsidRPr="005425DE">
              <w:rPr>
                <w:rFonts w:ascii="Arial" w:hAnsi="Arial" w:eastAsia="Arial" w:cs="Arial"/>
                <w:i/>
                <w:iCs/>
                <w:color w:val="000000"/>
                <w:sz w:val="20"/>
                <w:szCs w:val="20"/>
                <w:lang w:val="id-ID" w:eastAsia="en-US"/>
              </w:rPr>
              <w:t>Welcoming Speec</w:t>
            </w:r>
            <w:r w:rsidRPr="005425DE">
              <w:rPr>
                <w:rFonts w:ascii="Arial" w:hAnsi="Arial" w:eastAsia="Arial" w:cs="Arial"/>
                <w:i/>
                <w:iCs/>
                <w:color w:val="000000"/>
                <w:sz w:val="20"/>
                <w:szCs w:val="20"/>
                <w:lang w:val="en-US" w:eastAsia="en-US"/>
              </w:rPr>
              <w:t>h</w:t>
            </w:r>
          </w:p>
        </w:tc>
        <w:tc>
          <w:tcPr>
            <w:tcW w:w="3950" w:type="dxa"/>
            <w:tcMar/>
            <w:vAlign w:val="center"/>
          </w:tcPr>
          <w:p w:rsidRPr="005425DE" w:rsidR="00564221" w:rsidP="5CBB60D4" w:rsidRDefault="005425DE" w14:paraId="61CE678C" w14:textId="4DED189C">
            <w:pPr>
              <w:tabs>
                <w:tab w:val="left" w:pos="974"/>
              </w:tabs>
              <w:spacing w:before="83" w:line="276" w:lineRule="auto"/>
              <w:jc w:val="center"/>
              <w:rPr>
                <w:rFonts w:ascii="Arial" w:hAnsi="Arial" w:cs="Arial"/>
                <w:color w:val="000000"/>
                <w:sz w:val="20"/>
                <w:szCs w:val="20"/>
                <w:shd w:val="clear" w:color="auto" w:fill="FFFFFF"/>
                <w:lang w:val="en-US"/>
              </w:rPr>
            </w:pPr>
            <w:r w:rsidRPr="005425DE">
              <w:rPr>
                <w:rFonts w:ascii="Arial" w:hAnsi="Arial" w:eastAsia="Arial MT" w:cs="Arial"/>
                <w:sz w:val="20"/>
                <w:szCs w:val="20"/>
                <w:lang w:val="en-US" w:eastAsia="en-US"/>
              </w:rPr>
              <w:t>Dirjen Perimbangan Keuangan</w:t>
            </w:r>
            <w:r w:rsidR="00CE4A61">
              <w:rPr>
                <w:rFonts w:ascii="Arial" w:hAnsi="Arial" w:eastAsia="Arial MT" w:cs="Arial"/>
                <w:sz w:val="20"/>
                <w:szCs w:val="20"/>
                <w:lang w:val="en-US" w:eastAsia="en-US"/>
              </w:rPr>
              <w:t>, Kemenkeu</w:t>
            </w:r>
          </w:p>
        </w:tc>
      </w:tr>
      <w:tr w:rsidR="00564221" w:rsidTr="00471288" w14:paraId="17CD8868" w14:textId="77777777">
        <w:tc>
          <w:tcPr>
            <w:tcW w:w="1605" w:type="dxa"/>
            <w:tcMar/>
            <w:vAlign w:val="center"/>
          </w:tcPr>
          <w:p w:rsidRPr="005425DE" w:rsidR="00564221" w:rsidP="00564221" w:rsidRDefault="00564221" w14:paraId="02AFFFF2" w14:textId="3D93B30A">
            <w:pPr>
              <w:tabs>
                <w:tab w:val="left" w:pos="974"/>
              </w:tabs>
              <w:spacing w:before="83" w:line="276" w:lineRule="auto"/>
              <w:jc w:val="center"/>
              <w:rPr>
                <w:rFonts w:ascii="Arial" w:hAnsi="Arial" w:cs="Arial"/>
                <w:color w:val="000000"/>
                <w:sz w:val="20"/>
                <w:szCs w:val="20"/>
                <w:shd w:val="clear" w:color="auto" w:fill="FFFFFF"/>
                <w:lang w:val="en-US"/>
              </w:rPr>
            </w:pPr>
            <w:r w:rsidRPr="005425DE">
              <w:rPr>
                <w:rFonts w:ascii="Arial" w:hAnsi="Arial" w:eastAsia="Arial MT" w:cs="Arial"/>
                <w:sz w:val="20"/>
                <w:szCs w:val="20"/>
                <w:lang w:val="en-US" w:eastAsia="en-US"/>
              </w:rPr>
              <w:t>08.30 - 09.00</w:t>
            </w:r>
          </w:p>
        </w:tc>
        <w:tc>
          <w:tcPr>
            <w:tcW w:w="990" w:type="dxa"/>
            <w:tcMar/>
            <w:vAlign w:val="center"/>
          </w:tcPr>
          <w:p w:rsidRPr="005425DE" w:rsidR="00564221" w:rsidP="00564221" w:rsidRDefault="00564221" w14:paraId="34FA88DC" w14:textId="66485083">
            <w:pPr>
              <w:tabs>
                <w:tab w:val="left" w:pos="974"/>
              </w:tabs>
              <w:spacing w:before="83" w:line="276" w:lineRule="auto"/>
              <w:jc w:val="center"/>
              <w:rPr>
                <w:rFonts w:ascii="Arial" w:hAnsi="Arial" w:cs="Arial"/>
                <w:color w:val="000000"/>
                <w:sz w:val="20"/>
                <w:szCs w:val="20"/>
                <w:shd w:val="clear" w:color="auto" w:fill="FFFFFF"/>
                <w:lang w:val="en-US"/>
              </w:rPr>
            </w:pPr>
            <w:r w:rsidRPr="005425DE">
              <w:rPr>
                <w:rFonts w:ascii="Arial" w:hAnsi="Arial" w:eastAsia="Arial MT" w:cs="Arial"/>
                <w:sz w:val="20"/>
                <w:szCs w:val="20"/>
                <w:lang w:val="en-US" w:eastAsia="en-US"/>
              </w:rPr>
              <w:t>30’</w:t>
            </w:r>
          </w:p>
        </w:tc>
        <w:tc>
          <w:tcPr>
            <w:tcW w:w="2475" w:type="dxa"/>
            <w:tcMar/>
            <w:vAlign w:val="center"/>
          </w:tcPr>
          <w:p w:rsidRPr="005425DE" w:rsidR="00564221" w:rsidP="00564221" w:rsidRDefault="00564221" w14:paraId="0A611E45" w14:textId="2E525CEF">
            <w:pPr>
              <w:tabs>
                <w:tab w:val="left" w:pos="974"/>
              </w:tabs>
              <w:spacing w:before="83" w:line="276" w:lineRule="auto"/>
              <w:rPr>
                <w:rFonts w:ascii="Arial" w:hAnsi="Arial" w:cs="Arial"/>
                <w:color w:val="000000"/>
                <w:sz w:val="20"/>
                <w:szCs w:val="20"/>
                <w:shd w:val="clear" w:color="auto" w:fill="FFFFFF"/>
                <w:lang w:val="en-US"/>
              </w:rPr>
            </w:pPr>
            <w:r w:rsidRPr="005425DE">
              <w:rPr>
                <w:rFonts w:ascii="Arial" w:hAnsi="Arial" w:eastAsia="Arial MT" w:cs="Arial"/>
                <w:i/>
                <w:iCs/>
                <w:sz w:val="20"/>
                <w:szCs w:val="20"/>
                <w:lang w:val="id-ID" w:eastAsia="en-US"/>
              </w:rPr>
              <w:t>Keynote Speech</w:t>
            </w:r>
            <w:r w:rsidRPr="005425DE">
              <w:rPr>
                <w:rFonts w:ascii="Arial" w:hAnsi="Arial" w:eastAsia="Arial MT" w:cs="Arial"/>
                <w:sz w:val="20"/>
                <w:szCs w:val="20"/>
                <w:lang w:val="id-ID" w:eastAsia="en-US"/>
              </w:rPr>
              <w:t xml:space="preserve"> </w:t>
            </w:r>
          </w:p>
        </w:tc>
        <w:tc>
          <w:tcPr>
            <w:tcW w:w="3950" w:type="dxa"/>
            <w:tcMar/>
            <w:vAlign w:val="center"/>
          </w:tcPr>
          <w:p w:rsidRPr="005425DE" w:rsidR="00564221" w:rsidP="5CBB60D4" w:rsidRDefault="00564221" w14:paraId="370463AA" w14:textId="349B67FA">
            <w:pPr>
              <w:tabs>
                <w:tab w:val="left" w:pos="974"/>
              </w:tabs>
              <w:spacing w:before="83" w:line="276" w:lineRule="auto"/>
              <w:jc w:val="center"/>
              <w:rPr>
                <w:rFonts w:ascii="Arial" w:hAnsi="Arial" w:cs="Arial"/>
                <w:color w:val="000000" w:themeColor="text1"/>
                <w:sz w:val="20"/>
                <w:szCs w:val="20"/>
                <w:lang w:val="en-US"/>
              </w:rPr>
            </w:pPr>
            <w:r w:rsidRPr="005425DE">
              <w:rPr>
                <w:rFonts w:ascii="Arial" w:hAnsi="Arial" w:eastAsia="Arial MT" w:cs="Arial"/>
                <w:sz w:val="20"/>
                <w:szCs w:val="20"/>
                <w:lang w:val="en-US" w:eastAsia="en-US"/>
              </w:rPr>
              <w:t xml:space="preserve">Wakil Menteri Keuangan: </w:t>
            </w:r>
          </w:p>
          <w:p w:rsidRPr="005425DE" w:rsidR="00564221" w:rsidP="5CBB60D4" w:rsidRDefault="0840FF0B" w14:paraId="4AD2E5FA" w14:textId="7F882959">
            <w:pPr>
              <w:tabs>
                <w:tab w:val="left" w:pos="974"/>
              </w:tabs>
              <w:spacing w:before="83" w:line="276" w:lineRule="auto"/>
              <w:jc w:val="center"/>
              <w:rPr>
                <w:rFonts w:ascii="Arial" w:hAnsi="Arial" w:cs="Arial"/>
                <w:color w:val="000000"/>
                <w:sz w:val="20"/>
                <w:szCs w:val="20"/>
                <w:shd w:val="clear" w:color="auto" w:fill="FFFFFF"/>
                <w:lang w:val="en-US"/>
              </w:rPr>
            </w:pPr>
            <w:r w:rsidRPr="5CBB60D4">
              <w:rPr>
                <w:rFonts w:ascii="Arial" w:hAnsi="Arial" w:eastAsia="Arial MT" w:cs="Arial"/>
                <w:sz w:val="20"/>
                <w:szCs w:val="20"/>
                <w:lang w:val="en-US" w:eastAsia="en-US"/>
              </w:rPr>
              <w:t xml:space="preserve">Bpk. </w:t>
            </w:r>
            <w:r w:rsidRPr="005425DE" w:rsidR="00564221">
              <w:rPr>
                <w:rFonts w:ascii="Arial" w:hAnsi="Arial" w:eastAsia="Arial MT" w:cs="Arial"/>
                <w:sz w:val="20"/>
                <w:szCs w:val="20"/>
                <w:lang w:val="en-US" w:eastAsia="en-US"/>
              </w:rPr>
              <w:t>Suahasil Nazara</w:t>
            </w:r>
          </w:p>
        </w:tc>
      </w:tr>
      <w:tr w:rsidR="00564221" w:rsidTr="00471288" w14:paraId="4FA6A00A" w14:textId="77777777">
        <w:tc>
          <w:tcPr>
            <w:tcW w:w="1605" w:type="dxa"/>
            <w:tcMar/>
            <w:vAlign w:val="center"/>
          </w:tcPr>
          <w:p w:rsidRPr="005425DE" w:rsidR="00564221" w:rsidP="00564221" w:rsidRDefault="00564221" w14:paraId="42F6B66D" w14:textId="5231EAC6">
            <w:pPr>
              <w:tabs>
                <w:tab w:val="left" w:pos="974"/>
              </w:tabs>
              <w:spacing w:before="83" w:line="276" w:lineRule="auto"/>
              <w:jc w:val="center"/>
              <w:rPr>
                <w:rFonts w:ascii="Arial" w:hAnsi="Arial" w:cs="Arial"/>
                <w:color w:val="000000"/>
                <w:sz w:val="20"/>
                <w:szCs w:val="20"/>
                <w:shd w:val="clear" w:color="auto" w:fill="FFFFFF"/>
                <w:lang w:val="en-US"/>
              </w:rPr>
            </w:pPr>
            <w:r w:rsidRPr="005425DE">
              <w:rPr>
                <w:rFonts w:ascii="Arial" w:hAnsi="Arial" w:eastAsia="Arial" w:cs="Arial"/>
                <w:color w:val="000000"/>
                <w:sz w:val="20"/>
                <w:szCs w:val="20"/>
                <w:lang w:val="en-US" w:eastAsia="en-US"/>
              </w:rPr>
              <w:t>09.00 – 10.00</w:t>
            </w:r>
          </w:p>
        </w:tc>
        <w:tc>
          <w:tcPr>
            <w:tcW w:w="990" w:type="dxa"/>
            <w:tcMar/>
            <w:vAlign w:val="center"/>
          </w:tcPr>
          <w:p w:rsidRPr="005425DE" w:rsidR="00564221" w:rsidP="00564221" w:rsidRDefault="00564221" w14:paraId="0DC159BA" w14:textId="60088EE3">
            <w:pPr>
              <w:tabs>
                <w:tab w:val="left" w:pos="974"/>
              </w:tabs>
              <w:spacing w:before="83" w:line="276" w:lineRule="auto"/>
              <w:jc w:val="center"/>
              <w:rPr>
                <w:rFonts w:ascii="Arial" w:hAnsi="Arial" w:cs="Arial"/>
                <w:color w:val="000000"/>
                <w:sz w:val="20"/>
                <w:szCs w:val="20"/>
                <w:shd w:val="clear" w:color="auto" w:fill="FFFFFF"/>
                <w:lang w:val="en-US"/>
              </w:rPr>
            </w:pPr>
            <w:r w:rsidRPr="005425DE">
              <w:rPr>
                <w:rFonts w:ascii="Arial" w:hAnsi="Arial" w:eastAsia="Arial" w:cs="Arial"/>
                <w:color w:val="000000"/>
                <w:sz w:val="20"/>
                <w:szCs w:val="20"/>
                <w:lang w:val="en-US" w:eastAsia="en-US"/>
              </w:rPr>
              <w:t>60’</w:t>
            </w:r>
          </w:p>
        </w:tc>
        <w:tc>
          <w:tcPr>
            <w:tcW w:w="2475" w:type="dxa"/>
            <w:tcMar/>
            <w:vAlign w:val="center"/>
          </w:tcPr>
          <w:p w:rsidRPr="00114F5B" w:rsidR="00564221" w:rsidP="00564221" w:rsidRDefault="00564221" w14:paraId="4D9BFE26" w14:textId="3E5B10F8">
            <w:pPr>
              <w:tabs>
                <w:tab w:val="left" w:pos="974"/>
              </w:tabs>
              <w:spacing w:before="83" w:line="276" w:lineRule="auto"/>
              <w:rPr>
                <w:rFonts w:ascii="Arial" w:hAnsi="Arial" w:cs="Arial"/>
                <w:color w:val="000000"/>
                <w:sz w:val="20"/>
                <w:szCs w:val="20"/>
                <w:shd w:val="clear" w:color="auto" w:fill="FFFFFF"/>
                <w:lang w:val="en-US"/>
              </w:rPr>
            </w:pPr>
            <w:r w:rsidRPr="005425DE">
              <w:rPr>
                <w:rFonts w:ascii="Arial" w:hAnsi="Arial" w:eastAsia="Arial" w:cs="Arial"/>
                <w:i/>
                <w:iCs/>
                <w:color w:val="000000"/>
                <w:sz w:val="20"/>
                <w:szCs w:val="20"/>
                <w:lang w:val="en-US" w:eastAsia="en-US"/>
              </w:rPr>
              <w:t>Executive Dialogue</w:t>
            </w:r>
            <w:r w:rsidRPr="005425DE">
              <w:rPr>
                <w:rFonts w:ascii="Arial" w:hAnsi="Arial" w:eastAsia="Arial" w:cs="Arial"/>
                <w:color w:val="000000"/>
                <w:sz w:val="20"/>
                <w:szCs w:val="20"/>
                <w:lang w:val="en-US" w:eastAsia="en-US"/>
              </w:rPr>
              <w:t xml:space="preserve">: </w:t>
            </w:r>
            <w:r w:rsidR="00114F5B">
              <w:rPr>
                <w:rFonts w:ascii="Arial" w:hAnsi="Arial" w:eastAsia="Arial" w:cs="Arial"/>
                <w:i/>
                <w:iCs/>
                <w:color w:val="000000"/>
                <w:sz w:val="20"/>
                <w:szCs w:val="20"/>
                <w:lang w:val="en-US" w:eastAsia="en-US"/>
              </w:rPr>
              <w:t xml:space="preserve">Current Issue </w:t>
            </w:r>
            <w:r w:rsidR="00114F5B">
              <w:rPr>
                <w:rFonts w:ascii="Arial" w:hAnsi="Arial" w:eastAsia="Arial" w:cs="Arial"/>
                <w:color w:val="000000"/>
                <w:sz w:val="20"/>
                <w:szCs w:val="20"/>
                <w:lang w:val="en-US" w:eastAsia="en-US"/>
              </w:rPr>
              <w:t>Pengelolaan Fiskal dan Keuangan Daerah</w:t>
            </w:r>
          </w:p>
        </w:tc>
        <w:tc>
          <w:tcPr>
            <w:tcW w:w="3950" w:type="dxa"/>
            <w:tcMar/>
            <w:vAlign w:val="center"/>
          </w:tcPr>
          <w:p w:rsidRPr="005425DE" w:rsidR="008B27DA" w:rsidP="5B612CEE" w:rsidRDefault="008B27DA" w14:paraId="763E78DF" w14:textId="0CE16096">
            <w:pPr>
              <w:widowControl w:val="0"/>
              <w:autoSpaceDE w:val="0"/>
              <w:autoSpaceDN w:val="0"/>
              <w:spacing w:line="276" w:lineRule="auto"/>
              <w:ind w:right="144"/>
              <w:rPr>
                <w:rFonts w:ascii="Arial" w:hAnsi="Arial" w:eastAsia="Arial" w:cs="Arial"/>
                <w:b/>
                <w:bCs/>
                <w:sz w:val="20"/>
                <w:szCs w:val="20"/>
                <w:lang w:eastAsia="en-US"/>
              </w:rPr>
            </w:pPr>
            <w:r w:rsidRPr="005425DE">
              <w:rPr>
                <w:rFonts w:ascii="Arial" w:hAnsi="Arial" w:eastAsia="Arial" w:cs="Arial"/>
                <w:b/>
                <w:bCs/>
                <w:sz w:val="20"/>
                <w:szCs w:val="20"/>
                <w:lang w:eastAsia="en-US"/>
              </w:rPr>
              <w:t>Diskusi Panel</w:t>
            </w:r>
          </w:p>
          <w:p w:rsidRPr="005425DE" w:rsidR="00564221" w:rsidP="5B612CEE" w:rsidRDefault="00564221" w14:paraId="19DFE32A" w14:textId="3CE43EFD">
            <w:pPr>
              <w:widowControl w:val="0"/>
              <w:numPr>
                <w:ilvl w:val="0"/>
                <w:numId w:val="7"/>
              </w:numPr>
              <w:autoSpaceDE w:val="0"/>
              <w:autoSpaceDN w:val="0"/>
              <w:spacing w:line="276" w:lineRule="auto"/>
              <w:ind w:left="343" w:right="144"/>
              <w:rPr>
                <w:rFonts w:ascii="Arial" w:hAnsi="Arial" w:eastAsia="Arial" w:cs="Arial"/>
                <w:sz w:val="20"/>
                <w:szCs w:val="20"/>
                <w:lang w:eastAsia="en-US"/>
              </w:rPr>
            </w:pPr>
            <w:r w:rsidRPr="005425DE">
              <w:rPr>
                <w:rFonts w:ascii="Arial" w:hAnsi="Arial" w:eastAsia="Arial" w:cs="Arial"/>
                <w:sz w:val="20"/>
                <w:szCs w:val="20"/>
                <w:lang w:eastAsia="en-US"/>
              </w:rPr>
              <w:t>Dirjen Perimbangan Keuangan</w:t>
            </w:r>
            <w:r w:rsidR="00CE4A61">
              <w:rPr>
                <w:rFonts w:ascii="Arial" w:hAnsi="Arial" w:eastAsia="Arial" w:cs="Arial"/>
                <w:sz w:val="20"/>
                <w:szCs w:val="20"/>
                <w:lang w:eastAsia="en-US"/>
              </w:rPr>
              <w:t>, Kemenkeu</w:t>
            </w:r>
          </w:p>
          <w:p w:rsidRPr="005425DE" w:rsidR="00564221" w:rsidP="5B612CEE" w:rsidRDefault="00564221" w14:paraId="2BB317CA" w14:textId="429BA37A">
            <w:pPr>
              <w:widowControl w:val="0"/>
              <w:numPr>
                <w:ilvl w:val="0"/>
                <w:numId w:val="7"/>
              </w:numPr>
              <w:autoSpaceDE w:val="0"/>
              <w:autoSpaceDN w:val="0"/>
              <w:spacing w:line="276" w:lineRule="auto"/>
              <w:ind w:left="343" w:right="144"/>
              <w:rPr>
                <w:rFonts w:ascii="Arial" w:hAnsi="Arial" w:eastAsia="Arial" w:cs="Arial"/>
                <w:sz w:val="20"/>
                <w:szCs w:val="20"/>
                <w:lang w:eastAsia="en-US"/>
              </w:rPr>
            </w:pPr>
            <w:r w:rsidRPr="005425DE">
              <w:rPr>
                <w:rFonts w:ascii="Arial" w:hAnsi="Arial" w:eastAsia="Arial" w:cs="Arial"/>
                <w:sz w:val="20"/>
                <w:szCs w:val="20"/>
                <w:lang w:eastAsia="en-US"/>
              </w:rPr>
              <w:t>Dirjen Bina Keuangan Daerah</w:t>
            </w:r>
            <w:r w:rsidR="00CE4A61">
              <w:rPr>
                <w:rFonts w:ascii="Arial" w:hAnsi="Arial" w:eastAsia="Arial" w:cs="Arial"/>
                <w:sz w:val="20"/>
                <w:szCs w:val="20"/>
                <w:lang w:eastAsia="en-US"/>
              </w:rPr>
              <w:t>, Kemendagri</w:t>
            </w:r>
          </w:p>
          <w:p w:rsidR="00B77EE1" w:rsidP="5B612CEE" w:rsidRDefault="00564221" w14:paraId="3D5B1B3C" w14:textId="73DA5985">
            <w:pPr>
              <w:widowControl w:val="0"/>
              <w:numPr>
                <w:ilvl w:val="0"/>
                <w:numId w:val="7"/>
              </w:numPr>
              <w:autoSpaceDE w:val="0"/>
              <w:autoSpaceDN w:val="0"/>
              <w:spacing w:line="276" w:lineRule="auto"/>
              <w:ind w:left="343" w:right="144"/>
              <w:rPr>
                <w:rFonts w:ascii="Arial" w:hAnsi="Arial" w:eastAsia="Arial" w:cs="Arial"/>
                <w:sz w:val="20"/>
                <w:szCs w:val="20"/>
              </w:rPr>
            </w:pPr>
            <w:r w:rsidRPr="3A8F8302">
              <w:rPr>
                <w:rFonts w:ascii="Arial" w:hAnsi="Arial" w:eastAsia="Arial" w:cs="Arial"/>
                <w:sz w:val="20"/>
                <w:szCs w:val="20"/>
                <w:lang w:eastAsia="en-US"/>
              </w:rPr>
              <w:t>Rektor I</w:t>
            </w:r>
            <w:r w:rsidRPr="3A8F8302" w:rsidR="3541A9F0">
              <w:rPr>
                <w:rFonts w:ascii="Arial" w:hAnsi="Arial" w:eastAsia="Arial" w:cs="Arial"/>
                <w:sz w:val="20"/>
                <w:szCs w:val="20"/>
              </w:rPr>
              <w:t>nstitut Pemerintahan Dalam Negeri</w:t>
            </w:r>
          </w:p>
          <w:p w:rsidR="00B77EE1" w:rsidP="5B612CEE" w:rsidRDefault="00B77EE1" w14:paraId="4E06B537" w14:textId="77777777">
            <w:pPr>
              <w:widowControl w:val="0"/>
              <w:autoSpaceDE w:val="0"/>
              <w:autoSpaceDN w:val="0"/>
              <w:spacing w:line="276" w:lineRule="auto"/>
              <w:ind w:right="144"/>
              <w:rPr>
                <w:rFonts w:ascii="Arial" w:hAnsi="Arial" w:eastAsia="Arial" w:cs="Arial"/>
                <w:sz w:val="20"/>
                <w:szCs w:val="20"/>
                <w:lang w:eastAsia="en-US"/>
              </w:rPr>
            </w:pPr>
          </w:p>
          <w:p w:rsidRPr="00B77EE1" w:rsidR="00B77EE1" w:rsidP="5B612CEE" w:rsidRDefault="00B77EE1" w14:paraId="4BE01F5B" w14:textId="643C7947">
            <w:pPr>
              <w:widowControl w:val="0"/>
              <w:autoSpaceDE w:val="0"/>
              <w:autoSpaceDN w:val="0"/>
              <w:spacing w:line="276" w:lineRule="auto"/>
              <w:ind w:right="144"/>
              <w:rPr>
                <w:rFonts w:ascii="Arial" w:hAnsi="Arial" w:eastAsia="Arial" w:cs="Arial"/>
                <w:sz w:val="20"/>
                <w:szCs w:val="20"/>
                <w:lang w:eastAsia="en-US"/>
              </w:rPr>
            </w:pPr>
            <w:r w:rsidRPr="00471288" w:rsidR="3397DF98">
              <w:rPr>
                <w:rFonts w:ascii="Arial" w:hAnsi="Arial" w:eastAsia="Arial" w:cs="Arial"/>
                <w:sz w:val="20"/>
                <w:szCs w:val="20"/>
                <w:lang w:eastAsia="en-US"/>
              </w:rPr>
              <w:t xml:space="preserve">Moderator: </w:t>
            </w:r>
          </w:p>
          <w:p w:rsidRPr="00B77EE1" w:rsidR="00B77EE1" w:rsidP="00471288" w:rsidRDefault="26F1DBD5" w14:paraId="7471DFE1" w14:textId="139F12B4">
            <w:pPr>
              <w:pStyle w:val="Normal"/>
              <w:widowControl w:val="0"/>
              <w:suppressLineNumbers w:val="0"/>
              <w:bidi w:val="0"/>
              <w:spacing w:before="0" w:beforeAutospacing="off" w:after="0" w:afterAutospacing="off" w:line="276" w:lineRule="auto"/>
              <w:ind w:left="0" w:right="144"/>
              <w:jc w:val="left"/>
            </w:pPr>
            <w:r w:rsidRPr="00471288" w:rsidR="44D1D613">
              <w:rPr>
                <w:rFonts w:ascii="Arial" w:hAnsi="Arial" w:eastAsia="Arial" w:cs="Arial"/>
                <w:sz w:val="20"/>
                <w:szCs w:val="20"/>
                <w:lang w:eastAsia="en-US"/>
              </w:rPr>
              <w:t>Noor Cholis Madjid</w:t>
            </w:r>
          </w:p>
        </w:tc>
      </w:tr>
      <w:tr w:rsidR="00564221" w:rsidTr="00471288" w14:paraId="456645B5" w14:textId="77777777">
        <w:tc>
          <w:tcPr>
            <w:tcW w:w="1605" w:type="dxa"/>
            <w:tcMar/>
            <w:vAlign w:val="center"/>
          </w:tcPr>
          <w:p w:rsidRPr="005425DE" w:rsidR="00564221" w:rsidP="00564221" w:rsidRDefault="00564221" w14:paraId="46568FA7" w14:textId="33CF267F">
            <w:pPr>
              <w:tabs>
                <w:tab w:val="left" w:pos="974"/>
              </w:tabs>
              <w:spacing w:before="83" w:line="276" w:lineRule="auto"/>
              <w:jc w:val="center"/>
              <w:rPr>
                <w:rFonts w:ascii="Arial" w:hAnsi="Arial" w:cs="Arial"/>
                <w:color w:val="000000"/>
                <w:sz w:val="20"/>
                <w:szCs w:val="20"/>
                <w:shd w:val="clear" w:color="auto" w:fill="FFFFFF"/>
                <w:lang w:val="en-US"/>
              </w:rPr>
            </w:pPr>
            <w:r w:rsidRPr="005425DE">
              <w:rPr>
                <w:rFonts w:ascii="Arial" w:hAnsi="Arial" w:eastAsia="Arial MT" w:cs="Arial"/>
                <w:sz w:val="20"/>
                <w:szCs w:val="20"/>
                <w:lang w:val="en-US" w:eastAsia="en-US"/>
              </w:rPr>
              <w:t>10.00 - 10.15</w:t>
            </w:r>
          </w:p>
        </w:tc>
        <w:tc>
          <w:tcPr>
            <w:tcW w:w="990" w:type="dxa"/>
            <w:tcMar/>
            <w:vAlign w:val="center"/>
          </w:tcPr>
          <w:p w:rsidRPr="005425DE" w:rsidR="00564221" w:rsidP="00564221" w:rsidRDefault="00564221" w14:paraId="01D1C25A" w14:textId="2D04A929">
            <w:pPr>
              <w:tabs>
                <w:tab w:val="left" w:pos="974"/>
              </w:tabs>
              <w:spacing w:before="83" w:line="276" w:lineRule="auto"/>
              <w:jc w:val="center"/>
              <w:rPr>
                <w:rFonts w:ascii="Arial" w:hAnsi="Arial" w:cs="Arial"/>
                <w:color w:val="000000"/>
                <w:sz w:val="20"/>
                <w:szCs w:val="20"/>
                <w:shd w:val="clear" w:color="auto" w:fill="FFFFFF"/>
                <w:lang w:val="en-US"/>
              </w:rPr>
            </w:pPr>
            <w:r w:rsidRPr="005425DE">
              <w:rPr>
                <w:rFonts w:ascii="Arial" w:hAnsi="Arial" w:eastAsia="Arial MT" w:cs="Arial"/>
                <w:sz w:val="20"/>
                <w:szCs w:val="20"/>
                <w:lang w:val="en-US" w:eastAsia="en-US"/>
              </w:rPr>
              <w:t>15’</w:t>
            </w:r>
          </w:p>
        </w:tc>
        <w:tc>
          <w:tcPr>
            <w:tcW w:w="2475" w:type="dxa"/>
            <w:tcMar/>
            <w:vAlign w:val="center"/>
          </w:tcPr>
          <w:p w:rsidRPr="005425DE" w:rsidR="00564221" w:rsidP="00564221" w:rsidRDefault="00564221" w14:paraId="6719B183" w14:textId="26DA4743">
            <w:pPr>
              <w:tabs>
                <w:tab w:val="left" w:pos="974"/>
              </w:tabs>
              <w:spacing w:before="83" w:line="276" w:lineRule="auto"/>
              <w:rPr>
                <w:rFonts w:ascii="Arial" w:hAnsi="Arial" w:cs="Arial"/>
                <w:color w:val="000000"/>
                <w:sz w:val="20"/>
                <w:szCs w:val="20"/>
                <w:shd w:val="clear" w:color="auto" w:fill="FFFFFF"/>
                <w:lang w:val="en-US"/>
              </w:rPr>
            </w:pPr>
            <w:r w:rsidRPr="005425DE">
              <w:rPr>
                <w:rFonts w:ascii="Arial" w:hAnsi="Arial" w:eastAsia="Arial MT" w:cs="Arial"/>
                <w:i/>
                <w:iCs/>
                <w:sz w:val="20"/>
                <w:szCs w:val="20"/>
                <w:lang w:val="id-ID" w:eastAsia="en-US"/>
              </w:rPr>
              <w:t>Coffee Break and Networking</w:t>
            </w:r>
          </w:p>
        </w:tc>
        <w:tc>
          <w:tcPr>
            <w:tcW w:w="3950" w:type="dxa"/>
            <w:tcMar/>
            <w:vAlign w:val="center"/>
          </w:tcPr>
          <w:p w:rsidRPr="005425DE" w:rsidR="00564221" w:rsidP="00CE4A61" w:rsidRDefault="30E4C809" w14:paraId="5FBBDEFC" w14:textId="67DB5EED">
            <w:pPr>
              <w:tabs>
                <w:tab w:val="left" w:pos="974"/>
              </w:tabs>
              <w:spacing w:before="83" w:line="276" w:lineRule="auto"/>
              <w:jc w:val="center"/>
              <w:rPr>
                <w:rFonts w:ascii="Arial" w:hAnsi="Arial" w:cs="Arial"/>
                <w:color w:val="000000"/>
                <w:sz w:val="20"/>
                <w:szCs w:val="20"/>
                <w:shd w:val="clear" w:color="auto" w:fill="FFFFFF"/>
                <w:lang w:val="en-US"/>
              </w:rPr>
            </w:pPr>
            <w:r>
              <w:rPr>
                <w:rFonts w:ascii="Arial" w:hAnsi="Arial" w:cs="Arial"/>
                <w:color w:val="000000"/>
                <w:sz w:val="20"/>
                <w:szCs w:val="20"/>
                <w:shd w:val="clear" w:color="auto" w:fill="FFFFFF"/>
                <w:lang w:val="en-US"/>
              </w:rPr>
              <w:t>-</w:t>
            </w:r>
          </w:p>
        </w:tc>
      </w:tr>
      <w:tr w:rsidR="00564221" w:rsidTr="00471288" w14:paraId="1B2EC6C2" w14:textId="77777777">
        <w:tc>
          <w:tcPr>
            <w:tcW w:w="1605" w:type="dxa"/>
            <w:tcMar/>
            <w:vAlign w:val="center"/>
          </w:tcPr>
          <w:p w:rsidRPr="005425DE" w:rsidR="00564221" w:rsidP="00564221" w:rsidRDefault="00564221" w14:paraId="6B3125C1" w14:textId="1EECA61D">
            <w:pPr>
              <w:tabs>
                <w:tab w:val="left" w:pos="974"/>
              </w:tabs>
              <w:spacing w:before="83" w:line="276" w:lineRule="auto"/>
              <w:jc w:val="center"/>
              <w:rPr>
                <w:rFonts w:ascii="Arial" w:hAnsi="Arial" w:cs="Arial"/>
                <w:color w:val="000000"/>
                <w:sz w:val="20"/>
                <w:szCs w:val="20"/>
                <w:shd w:val="clear" w:color="auto" w:fill="FFFFFF"/>
                <w:lang w:val="en-US"/>
              </w:rPr>
            </w:pPr>
            <w:r w:rsidRPr="005425DE">
              <w:rPr>
                <w:rFonts w:ascii="Arial" w:hAnsi="Arial" w:eastAsia="Arial MT" w:cs="Arial"/>
                <w:sz w:val="20"/>
                <w:szCs w:val="20"/>
                <w:lang w:val="en-US" w:eastAsia="en-US"/>
              </w:rPr>
              <w:t>10.15 – 10.20</w:t>
            </w:r>
          </w:p>
        </w:tc>
        <w:tc>
          <w:tcPr>
            <w:tcW w:w="990" w:type="dxa"/>
            <w:tcMar/>
            <w:vAlign w:val="center"/>
          </w:tcPr>
          <w:p w:rsidRPr="005425DE" w:rsidR="00564221" w:rsidP="00564221" w:rsidRDefault="00564221" w14:paraId="578251B3" w14:textId="77AD7907">
            <w:pPr>
              <w:tabs>
                <w:tab w:val="left" w:pos="974"/>
              </w:tabs>
              <w:spacing w:before="83" w:line="276" w:lineRule="auto"/>
              <w:jc w:val="center"/>
              <w:rPr>
                <w:rFonts w:ascii="Arial" w:hAnsi="Arial" w:cs="Arial"/>
                <w:color w:val="000000"/>
                <w:sz w:val="20"/>
                <w:szCs w:val="20"/>
                <w:shd w:val="clear" w:color="auto" w:fill="FFFFFF"/>
                <w:lang w:val="en-US"/>
              </w:rPr>
            </w:pPr>
            <w:r w:rsidRPr="005425DE">
              <w:rPr>
                <w:rFonts w:ascii="Arial" w:hAnsi="Arial" w:eastAsia="Arial MT" w:cs="Arial"/>
                <w:sz w:val="20"/>
                <w:szCs w:val="20"/>
                <w:lang w:val="en-US" w:eastAsia="en-US"/>
              </w:rPr>
              <w:t>5’</w:t>
            </w:r>
          </w:p>
        </w:tc>
        <w:tc>
          <w:tcPr>
            <w:tcW w:w="2475" w:type="dxa"/>
            <w:tcMar/>
            <w:vAlign w:val="center"/>
          </w:tcPr>
          <w:p w:rsidRPr="005425DE" w:rsidR="00564221" w:rsidP="00564221" w:rsidRDefault="00564221" w14:paraId="3D853225" w14:textId="55090138">
            <w:pPr>
              <w:tabs>
                <w:tab w:val="left" w:pos="974"/>
              </w:tabs>
              <w:spacing w:before="83" w:line="276" w:lineRule="auto"/>
              <w:rPr>
                <w:rFonts w:ascii="Arial" w:hAnsi="Arial" w:cs="Arial"/>
                <w:color w:val="000000"/>
                <w:sz w:val="20"/>
                <w:szCs w:val="20"/>
                <w:shd w:val="clear" w:color="auto" w:fill="FFFFFF"/>
                <w:lang w:val="en-US"/>
              </w:rPr>
            </w:pPr>
            <w:r w:rsidRPr="005425DE">
              <w:rPr>
                <w:rFonts w:ascii="Arial" w:hAnsi="Arial" w:eastAsia="Arial MT" w:cs="Arial"/>
                <w:sz w:val="20"/>
                <w:szCs w:val="20"/>
                <w:lang w:val="en-US" w:eastAsia="en-US"/>
              </w:rPr>
              <w:t>Pengarahan Program</w:t>
            </w:r>
          </w:p>
        </w:tc>
        <w:tc>
          <w:tcPr>
            <w:tcW w:w="3950" w:type="dxa"/>
            <w:tcMar/>
            <w:vAlign w:val="center"/>
          </w:tcPr>
          <w:p w:rsidRPr="005425DE" w:rsidR="00564221" w:rsidP="00CE4A61" w:rsidRDefault="6667B538" w14:paraId="39E1816B" w14:textId="65D5A19B">
            <w:pPr>
              <w:tabs>
                <w:tab w:val="left" w:pos="974"/>
              </w:tabs>
              <w:spacing w:before="83" w:line="276" w:lineRule="auto"/>
              <w:jc w:val="center"/>
              <w:rPr>
                <w:rFonts w:ascii="Arial" w:hAnsi="Arial" w:cs="Arial"/>
                <w:color w:val="000000"/>
                <w:sz w:val="20"/>
                <w:szCs w:val="20"/>
                <w:shd w:val="clear" w:color="auto" w:fill="FFFFFF"/>
                <w:lang w:val="en-US"/>
              </w:rPr>
            </w:pPr>
            <w:r>
              <w:rPr>
                <w:rFonts w:ascii="Arial" w:hAnsi="Arial" w:cs="Arial"/>
                <w:color w:val="000000"/>
                <w:sz w:val="20"/>
                <w:szCs w:val="20"/>
                <w:shd w:val="clear" w:color="auto" w:fill="FFFFFF"/>
                <w:lang w:val="en-US"/>
              </w:rPr>
              <w:t>BPPK</w:t>
            </w:r>
          </w:p>
        </w:tc>
      </w:tr>
      <w:tr w:rsidR="00564221" w:rsidTr="00471288" w14:paraId="63F41397" w14:textId="77777777">
        <w:tc>
          <w:tcPr>
            <w:tcW w:w="1605" w:type="dxa"/>
            <w:tcMar/>
            <w:vAlign w:val="center"/>
          </w:tcPr>
          <w:p w:rsidRPr="005425DE" w:rsidR="00564221" w:rsidP="00564221" w:rsidRDefault="00564221" w14:paraId="6C8BAEA1" w14:textId="5580AEF6">
            <w:pPr>
              <w:tabs>
                <w:tab w:val="left" w:pos="974"/>
              </w:tabs>
              <w:spacing w:before="83" w:line="276" w:lineRule="auto"/>
              <w:jc w:val="center"/>
              <w:rPr>
                <w:rFonts w:ascii="Arial" w:hAnsi="Arial" w:cs="Arial"/>
                <w:color w:val="000000"/>
                <w:sz w:val="20"/>
                <w:szCs w:val="20"/>
                <w:shd w:val="clear" w:color="auto" w:fill="FFFFFF"/>
                <w:lang w:val="en-US"/>
              </w:rPr>
            </w:pPr>
            <w:r w:rsidRPr="005425DE">
              <w:rPr>
                <w:rFonts w:ascii="Arial" w:hAnsi="Arial" w:eastAsia="Arial MT" w:cs="Arial"/>
                <w:sz w:val="20"/>
                <w:szCs w:val="20"/>
                <w:lang w:val="en-US" w:eastAsia="en-US"/>
              </w:rPr>
              <w:t>10.25 – 10.30</w:t>
            </w:r>
          </w:p>
        </w:tc>
        <w:tc>
          <w:tcPr>
            <w:tcW w:w="990" w:type="dxa"/>
            <w:tcMar/>
            <w:vAlign w:val="center"/>
          </w:tcPr>
          <w:p w:rsidRPr="005425DE" w:rsidR="00564221" w:rsidP="00564221" w:rsidRDefault="00564221" w14:paraId="45B7527F" w14:textId="44C5099B">
            <w:pPr>
              <w:tabs>
                <w:tab w:val="left" w:pos="974"/>
              </w:tabs>
              <w:spacing w:before="83" w:line="276" w:lineRule="auto"/>
              <w:jc w:val="center"/>
              <w:rPr>
                <w:rFonts w:ascii="Arial" w:hAnsi="Arial" w:cs="Arial"/>
                <w:color w:val="000000"/>
                <w:sz w:val="20"/>
                <w:szCs w:val="20"/>
                <w:shd w:val="clear" w:color="auto" w:fill="FFFFFF"/>
                <w:lang w:val="en-US"/>
              </w:rPr>
            </w:pPr>
            <w:r w:rsidRPr="005425DE">
              <w:rPr>
                <w:rFonts w:ascii="Arial" w:hAnsi="Arial" w:eastAsia="Arial MT" w:cs="Arial"/>
                <w:sz w:val="20"/>
                <w:szCs w:val="20"/>
                <w:lang w:val="en-US" w:eastAsia="en-US"/>
              </w:rPr>
              <w:t>10’</w:t>
            </w:r>
          </w:p>
        </w:tc>
        <w:tc>
          <w:tcPr>
            <w:tcW w:w="2475" w:type="dxa"/>
            <w:tcMar/>
            <w:vAlign w:val="center"/>
          </w:tcPr>
          <w:p w:rsidRPr="005425DE" w:rsidR="00564221" w:rsidP="00564221" w:rsidRDefault="00564221" w14:paraId="24E49D4B" w14:textId="560E4AE9">
            <w:pPr>
              <w:tabs>
                <w:tab w:val="left" w:pos="974"/>
              </w:tabs>
              <w:spacing w:before="83" w:line="276" w:lineRule="auto"/>
              <w:rPr>
                <w:rFonts w:ascii="Arial" w:hAnsi="Arial" w:cs="Arial"/>
                <w:color w:val="000000"/>
                <w:sz w:val="20"/>
                <w:szCs w:val="20"/>
                <w:shd w:val="clear" w:color="auto" w:fill="FFFFFF"/>
                <w:lang w:val="en-US"/>
              </w:rPr>
            </w:pPr>
            <w:r w:rsidRPr="005425DE">
              <w:rPr>
                <w:rFonts w:ascii="Arial" w:hAnsi="Arial" w:eastAsia="Arial MT" w:cs="Arial"/>
                <w:i/>
                <w:iCs/>
                <w:sz w:val="20"/>
                <w:szCs w:val="20"/>
                <w:lang w:val="en-US" w:eastAsia="en-US"/>
              </w:rPr>
              <w:t>Pre-test</w:t>
            </w:r>
          </w:p>
        </w:tc>
        <w:tc>
          <w:tcPr>
            <w:tcW w:w="3950" w:type="dxa"/>
            <w:tcMar/>
            <w:vAlign w:val="center"/>
          </w:tcPr>
          <w:p w:rsidRPr="005425DE" w:rsidR="00564221" w:rsidP="00CE4A61" w:rsidRDefault="727438D7" w14:paraId="717300D6" w14:textId="4FA5ACA5">
            <w:pPr>
              <w:tabs>
                <w:tab w:val="left" w:pos="974"/>
              </w:tabs>
              <w:spacing w:before="83" w:line="276" w:lineRule="auto"/>
              <w:jc w:val="center"/>
              <w:rPr>
                <w:rFonts w:ascii="Arial" w:hAnsi="Arial" w:cs="Arial"/>
                <w:color w:val="000000"/>
                <w:sz w:val="20"/>
                <w:szCs w:val="20"/>
                <w:shd w:val="clear" w:color="auto" w:fill="FFFFFF"/>
                <w:lang w:val="en-US"/>
              </w:rPr>
            </w:pPr>
            <w:r>
              <w:rPr>
                <w:rFonts w:ascii="Arial" w:hAnsi="Arial" w:cs="Arial"/>
                <w:color w:val="000000"/>
                <w:sz w:val="20"/>
                <w:szCs w:val="20"/>
                <w:shd w:val="clear" w:color="auto" w:fill="FFFFFF"/>
                <w:lang w:val="en-US"/>
              </w:rPr>
              <w:t>BPPK</w:t>
            </w:r>
          </w:p>
        </w:tc>
      </w:tr>
      <w:tr w:rsidR="00564221" w:rsidTr="00471288" w14:paraId="0764E15C" w14:textId="77777777">
        <w:tc>
          <w:tcPr>
            <w:tcW w:w="1605" w:type="dxa"/>
            <w:tcMar/>
            <w:vAlign w:val="center"/>
          </w:tcPr>
          <w:p w:rsidRPr="005425DE" w:rsidR="00564221" w:rsidP="00564221" w:rsidRDefault="0C599484" w14:paraId="25A07FD1" w14:textId="63D8C274">
            <w:pPr>
              <w:tabs>
                <w:tab w:val="left" w:pos="974"/>
              </w:tabs>
              <w:spacing w:before="83" w:line="276" w:lineRule="auto"/>
              <w:jc w:val="center"/>
              <w:rPr>
                <w:rFonts w:ascii="Arial" w:hAnsi="Arial" w:cs="Arial"/>
                <w:color w:val="000000"/>
                <w:sz w:val="20"/>
                <w:szCs w:val="20"/>
                <w:shd w:val="clear" w:color="auto" w:fill="FFFFFF"/>
                <w:lang w:val="en-US"/>
              </w:rPr>
            </w:pPr>
            <w:r w:rsidRPr="00451E20">
              <w:rPr>
                <w:rFonts w:ascii="Arial" w:hAnsi="Arial" w:eastAsia="Arial MT" w:cs="Arial"/>
                <w:sz w:val="20"/>
                <w:szCs w:val="20"/>
                <w:lang w:val="en-US" w:eastAsia="en-US"/>
              </w:rPr>
              <w:t>10.30 - 12.</w:t>
            </w:r>
            <w:r w:rsidRPr="00451E20" w:rsidR="57386785">
              <w:rPr>
                <w:rFonts w:ascii="Arial" w:hAnsi="Arial" w:eastAsia="Arial MT" w:cs="Arial"/>
                <w:sz w:val="20"/>
                <w:szCs w:val="20"/>
                <w:lang w:val="en-US" w:eastAsia="en-US"/>
              </w:rPr>
              <w:t>45</w:t>
            </w:r>
          </w:p>
        </w:tc>
        <w:tc>
          <w:tcPr>
            <w:tcW w:w="990" w:type="dxa"/>
            <w:tcMar/>
            <w:vAlign w:val="center"/>
          </w:tcPr>
          <w:p w:rsidRPr="00DB33EA" w:rsidR="00DB33EA" w:rsidP="00451E20" w:rsidRDefault="57386785" w14:paraId="19544759" w14:textId="7BCA533B">
            <w:pPr>
              <w:tabs>
                <w:tab w:val="left" w:pos="974"/>
              </w:tabs>
              <w:spacing w:before="83" w:line="276" w:lineRule="auto"/>
              <w:jc w:val="center"/>
              <w:rPr>
                <w:rFonts w:ascii="Arial" w:hAnsi="Arial" w:eastAsia="Arial MT" w:cs="Arial"/>
                <w:sz w:val="20"/>
                <w:szCs w:val="20"/>
                <w:lang w:val="en-US" w:eastAsia="en-US"/>
              </w:rPr>
            </w:pPr>
            <w:r w:rsidRPr="00451E20">
              <w:rPr>
                <w:rFonts w:ascii="Arial" w:hAnsi="Arial" w:eastAsia="Arial MT" w:cs="Arial"/>
                <w:sz w:val="20"/>
                <w:szCs w:val="20"/>
                <w:lang w:val="en-US" w:eastAsia="en-US"/>
              </w:rPr>
              <w:t>135’</w:t>
            </w:r>
          </w:p>
        </w:tc>
        <w:tc>
          <w:tcPr>
            <w:tcW w:w="2475" w:type="dxa"/>
            <w:tcMar/>
            <w:vAlign w:val="center"/>
          </w:tcPr>
          <w:p w:rsidRPr="005425DE" w:rsidR="00564221" w:rsidP="00564221" w:rsidRDefault="0C599484" w14:paraId="5141F3AD" w14:textId="09C922E5">
            <w:pPr>
              <w:tabs>
                <w:tab w:val="left" w:pos="974"/>
              </w:tabs>
              <w:spacing w:before="83" w:line="276" w:lineRule="auto"/>
              <w:rPr>
                <w:rFonts w:ascii="Arial" w:hAnsi="Arial" w:cs="Arial"/>
                <w:color w:val="000000"/>
                <w:sz w:val="20"/>
                <w:szCs w:val="20"/>
                <w:shd w:val="clear" w:color="auto" w:fill="FFFFFF"/>
                <w:lang w:val="en-US"/>
              </w:rPr>
            </w:pPr>
            <w:r w:rsidRPr="00451E20">
              <w:rPr>
                <w:rFonts w:ascii="Arial" w:hAnsi="Arial" w:eastAsia="Arial MT" w:cs="Arial"/>
                <w:i/>
                <w:iCs/>
                <w:sz w:val="20"/>
                <w:szCs w:val="20"/>
                <w:lang w:val="en-GB" w:eastAsia="en-US"/>
              </w:rPr>
              <w:t>Sesi Materi:</w:t>
            </w:r>
            <w:r w:rsidRPr="005425DE">
              <w:rPr>
                <w:rFonts w:ascii="Arial" w:hAnsi="Arial" w:eastAsia="Arial MT" w:cs="Arial"/>
                <w:spacing w:val="1"/>
                <w:sz w:val="20"/>
                <w:szCs w:val="20"/>
                <w:lang w:val="id-ID" w:eastAsia="en-US"/>
              </w:rPr>
              <w:t xml:space="preserve"> </w:t>
            </w:r>
            <w:r w:rsidRPr="005425DE">
              <w:rPr>
                <w:rFonts w:ascii="Arial" w:hAnsi="Arial" w:eastAsia="Arial MT" w:cs="Arial"/>
                <w:spacing w:val="1"/>
                <w:sz w:val="20"/>
                <w:szCs w:val="20"/>
                <w:lang w:eastAsia="en-US"/>
              </w:rPr>
              <w:t>Integrasi perencanaan dan penganggaran untuk mewujudkan anggaran yang berkualitas</w:t>
            </w:r>
          </w:p>
        </w:tc>
        <w:tc>
          <w:tcPr>
            <w:tcW w:w="3950" w:type="dxa"/>
            <w:tcMar/>
            <w:vAlign w:val="center"/>
          </w:tcPr>
          <w:p w:rsidRPr="0055043E" w:rsidR="0055043E" w:rsidP="5B612CEE" w:rsidRDefault="0055043E" w14:paraId="792AE7EB" w14:textId="4DA2E4E9">
            <w:pPr>
              <w:widowControl w:val="0"/>
              <w:autoSpaceDE w:val="0"/>
              <w:autoSpaceDN w:val="0"/>
              <w:spacing w:line="276" w:lineRule="auto"/>
              <w:ind w:right="144"/>
              <w:rPr>
                <w:rFonts w:ascii="Arial" w:hAnsi="Arial" w:eastAsia="Arial MT" w:cs="Arial"/>
                <w:b/>
                <w:bCs/>
                <w:sz w:val="20"/>
                <w:szCs w:val="20"/>
                <w:lang w:val="en-US" w:eastAsia="en-US"/>
              </w:rPr>
            </w:pPr>
            <w:r w:rsidRPr="0055043E">
              <w:rPr>
                <w:rFonts w:ascii="Arial" w:hAnsi="Arial" w:eastAsia="Arial MT" w:cs="Arial"/>
                <w:b/>
                <w:bCs/>
                <w:sz w:val="20"/>
                <w:szCs w:val="20"/>
                <w:lang w:val="en-US" w:eastAsia="en-US"/>
              </w:rPr>
              <w:t>Diskusi Panel</w:t>
            </w:r>
          </w:p>
          <w:p w:rsidRPr="00A80FC7" w:rsidR="00A80FC7" w:rsidP="5B612CEE" w:rsidRDefault="6DC75BCB" w14:paraId="24BCF373" w14:textId="7D9469FE">
            <w:pPr>
              <w:widowControl w:val="0"/>
              <w:numPr>
                <w:ilvl w:val="0"/>
                <w:numId w:val="8"/>
              </w:numPr>
              <w:autoSpaceDE w:val="0"/>
              <w:autoSpaceDN w:val="0"/>
              <w:spacing w:line="276" w:lineRule="auto"/>
              <w:ind w:left="343" w:right="144" w:hanging="343"/>
              <w:rPr>
                <w:rFonts w:ascii="Arial" w:hAnsi="Arial" w:eastAsia="Arial MT" w:cs="Arial"/>
                <w:sz w:val="20"/>
                <w:szCs w:val="20"/>
                <w:lang w:val="en-US" w:eastAsia="en-US"/>
              </w:rPr>
            </w:pPr>
            <w:r w:rsidRPr="61021B48">
              <w:rPr>
                <w:rFonts w:ascii="Arial" w:hAnsi="Arial" w:eastAsia="Arial MT" w:cs="Arial"/>
                <w:sz w:val="20"/>
                <w:szCs w:val="20"/>
                <w:lang w:eastAsia="en-US"/>
              </w:rPr>
              <w:t>Direktur Sistem Perimbangan Keuangan, DJPK, Kemenkeu</w:t>
            </w:r>
          </w:p>
          <w:p w:rsidRPr="0055043E" w:rsidR="00564221" w:rsidP="5B612CEE" w:rsidRDefault="00564221" w14:paraId="6911F8F4" w14:textId="77777777">
            <w:pPr>
              <w:widowControl w:val="0"/>
              <w:numPr>
                <w:ilvl w:val="0"/>
                <w:numId w:val="8"/>
              </w:numPr>
              <w:autoSpaceDE w:val="0"/>
              <w:autoSpaceDN w:val="0"/>
              <w:spacing w:line="276" w:lineRule="auto"/>
              <w:ind w:left="343" w:right="144" w:hanging="343"/>
              <w:rPr>
                <w:rFonts w:ascii="Arial" w:hAnsi="Arial" w:eastAsia="Arial MT" w:cs="Arial"/>
                <w:sz w:val="20"/>
                <w:szCs w:val="20"/>
                <w:lang w:val="en-US" w:eastAsia="en-US"/>
              </w:rPr>
            </w:pPr>
            <w:r w:rsidRPr="005425DE">
              <w:rPr>
                <w:rFonts w:ascii="Arial" w:hAnsi="Arial" w:eastAsia="Arial MT" w:cs="Arial"/>
                <w:sz w:val="20"/>
                <w:szCs w:val="20"/>
                <w:lang w:eastAsia="en-US"/>
              </w:rPr>
              <w:t>Direktur Perencanaan Anggaran Daerah, Ditjen Bina Keuangan Daerah</w:t>
            </w:r>
            <w:r w:rsidR="00483C57">
              <w:rPr>
                <w:rFonts w:ascii="Arial" w:hAnsi="Arial" w:eastAsia="Arial MT" w:cs="Arial"/>
                <w:sz w:val="20"/>
                <w:szCs w:val="20"/>
                <w:lang w:eastAsia="en-US"/>
              </w:rPr>
              <w:t>, Kemendagri</w:t>
            </w:r>
          </w:p>
          <w:p w:rsidR="49E9373D" w:rsidP="5B612CEE" w:rsidRDefault="49E9373D" w14:paraId="41941C16" w14:textId="2A00C33A">
            <w:pPr>
              <w:widowControl w:val="0"/>
              <w:numPr>
                <w:ilvl w:val="0"/>
                <w:numId w:val="8"/>
              </w:numPr>
              <w:spacing w:line="276" w:lineRule="auto"/>
              <w:ind w:left="343" w:right="144" w:hanging="343"/>
              <w:rPr>
                <w:rFonts w:ascii="Arial" w:hAnsi="Arial" w:eastAsia="Arial MT" w:cs="Arial"/>
                <w:sz w:val="20"/>
                <w:szCs w:val="20"/>
                <w:lang w:val="en-US" w:eastAsia="en-US"/>
              </w:rPr>
            </w:pPr>
            <w:r w:rsidRPr="61021B48">
              <w:rPr>
                <w:rFonts w:ascii="Arial" w:hAnsi="Arial" w:eastAsia="Arial MT" w:cs="Arial"/>
                <w:sz w:val="20"/>
                <w:szCs w:val="20"/>
                <w:lang w:val="es-ES" w:eastAsia="en-US"/>
              </w:rPr>
              <w:t>Deputi Bidang Pembiayaan dan Investasi Pembangunan, Bappenas</w:t>
            </w:r>
          </w:p>
          <w:p w:rsidR="0055043E" w:rsidP="5B612CEE" w:rsidRDefault="0055043E" w14:paraId="209A50F9" w14:textId="77777777">
            <w:pPr>
              <w:widowControl w:val="0"/>
              <w:autoSpaceDE w:val="0"/>
              <w:autoSpaceDN w:val="0"/>
              <w:spacing w:line="276" w:lineRule="auto"/>
              <w:ind w:right="144"/>
              <w:rPr>
                <w:rFonts w:ascii="Arial" w:hAnsi="Arial" w:eastAsia="Arial MT" w:cs="Arial"/>
                <w:sz w:val="20"/>
                <w:szCs w:val="20"/>
                <w:lang w:eastAsia="en-US"/>
              </w:rPr>
            </w:pPr>
          </w:p>
          <w:p w:rsidRPr="005425DE" w:rsidR="0055043E" w:rsidP="5B612CEE" w:rsidRDefault="0055043E" w14:paraId="6A2E2596" w14:textId="42EC75F4">
            <w:pPr>
              <w:widowControl w:val="0"/>
              <w:autoSpaceDE w:val="0"/>
              <w:autoSpaceDN w:val="0"/>
              <w:spacing w:line="276" w:lineRule="auto"/>
              <w:ind w:right="144"/>
              <w:rPr>
                <w:rFonts w:ascii="Arial" w:hAnsi="Arial" w:eastAsia="Arial MT" w:cs="Arial"/>
                <w:sz w:val="20"/>
                <w:szCs w:val="20"/>
                <w:lang w:val="en-US" w:eastAsia="en-US"/>
              </w:rPr>
            </w:pPr>
            <w:r>
              <w:rPr>
                <w:rFonts w:ascii="Arial" w:hAnsi="Arial" w:eastAsia="Arial MT" w:cs="Arial"/>
                <w:sz w:val="20"/>
                <w:szCs w:val="20"/>
                <w:lang w:eastAsia="en-US"/>
              </w:rPr>
              <w:t xml:space="preserve">Moderator: </w:t>
            </w:r>
            <w:r w:rsidRPr="61021B48" w:rsidR="06AAEA6B">
              <w:rPr>
                <w:rFonts w:ascii="Arial" w:hAnsi="Arial" w:eastAsia="Arial MT" w:cs="Arial"/>
                <w:sz w:val="20"/>
                <w:szCs w:val="20"/>
                <w:lang w:eastAsia="en-US"/>
              </w:rPr>
              <w:t>Noor Cholis Madjid (</w:t>
            </w:r>
            <w:r>
              <w:rPr>
                <w:rFonts w:ascii="Arial" w:hAnsi="Arial" w:eastAsia="Arial MT" w:cs="Arial"/>
                <w:sz w:val="20"/>
                <w:szCs w:val="20"/>
                <w:lang w:eastAsia="en-US"/>
              </w:rPr>
              <w:t xml:space="preserve">Widyaiswara Pusdiklat </w:t>
            </w:r>
            <w:r w:rsidRPr="5CBB60D4" w:rsidR="01FD76AD">
              <w:rPr>
                <w:rFonts w:ascii="Arial" w:hAnsi="Arial" w:eastAsia="Arial MT" w:cs="Arial"/>
                <w:sz w:val="20"/>
                <w:szCs w:val="20"/>
                <w:lang w:eastAsia="en-US"/>
              </w:rPr>
              <w:t>A</w:t>
            </w:r>
            <w:r w:rsidRPr="5CBB60D4" w:rsidR="5254CDDF">
              <w:rPr>
                <w:rFonts w:ascii="Arial" w:hAnsi="Arial" w:eastAsia="Arial MT" w:cs="Arial"/>
                <w:sz w:val="20"/>
                <w:szCs w:val="20"/>
                <w:lang w:eastAsia="en-US"/>
              </w:rPr>
              <w:t xml:space="preserve">nggaran dan </w:t>
            </w:r>
            <w:r w:rsidRPr="5CBB60D4" w:rsidR="01FD76AD">
              <w:rPr>
                <w:rFonts w:ascii="Arial" w:hAnsi="Arial" w:eastAsia="Arial MT" w:cs="Arial"/>
                <w:sz w:val="20"/>
                <w:szCs w:val="20"/>
                <w:lang w:eastAsia="en-US"/>
              </w:rPr>
              <w:t>P</w:t>
            </w:r>
            <w:r w:rsidRPr="5CBB60D4" w:rsidR="32A23178">
              <w:rPr>
                <w:rFonts w:ascii="Arial" w:hAnsi="Arial" w:eastAsia="Arial MT" w:cs="Arial"/>
                <w:sz w:val="20"/>
                <w:szCs w:val="20"/>
                <w:lang w:eastAsia="en-US"/>
              </w:rPr>
              <w:t>erbendaharaan</w:t>
            </w:r>
            <w:r w:rsidRPr="61021B48" w:rsidR="51D6308F">
              <w:rPr>
                <w:rFonts w:ascii="Arial" w:hAnsi="Arial" w:eastAsia="Arial MT" w:cs="Arial"/>
                <w:sz w:val="20"/>
                <w:szCs w:val="20"/>
                <w:lang w:eastAsia="en-US"/>
              </w:rPr>
              <w:t>)</w:t>
            </w:r>
          </w:p>
        </w:tc>
      </w:tr>
      <w:tr w:rsidR="00564221" w:rsidTr="00471288" w14:paraId="30BCCFB5" w14:textId="77777777">
        <w:tc>
          <w:tcPr>
            <w:tcW w:w="1605" w:type="dxa"/>
            <w:tcMar/>
            <w:vAlign w:val="center"/>
          </w:tcPr>
          <w:p w:rsidRPr="005425DE" w:rsidR="00564221" w:rsidP="00451E20" w:rsidRDefault="0C599484" w14:paraId="44262F2F" w14:textId="0738D3BF">
            <w:pPr>
              <w:tabs>
                <w:tab w:val="left" w:pos="974"/>
              </w:tabs>
              <w:spacing w:before="83" w:line="276" w:lineRule="auto"/>
              <w:jc w:val="center"/>
              <w:rPr>
                <w:rFonts w:ascii="Arial" w:hAnsi="Arial" w:eastAsia="Arial MT" w:cs="Arial"/>
                <w:sz w:val="20"/>
                <w:szCs w:val="20"/>
                <w:shd w:val="clear" w:color="auto" w:fill="FFFFFF"/>
                <w:lang w:val="en-US" w:eastAsia="en-US"/>
              </w:rPr>
            </w:pPr>
            <w:r w:rsidRPr="00451E20">
              <w:rPr>
                <w:rFonts w:ascii="Arial" w:hAnsi="Arial" w:eastAsia="Arial MT" w:cs="Arial"/>
                <w:sz w:val="20"/>
                <w:szCs w:val="20"/>
                <w:lang w:val="en-US" w:eastAsia="en-US"/>
              </w:rPr>
              <w:t>12.</w:t>
            </w:r>
            <w:r w:rsidRPr="00451E20" w:rsidR="355A8255">
              <w:rPr>
                <w:rFonts w:ascii="Arial" w:hAnsi="Arial" w:eastAsia="Arial MT" w:cs="Arial"/>
                <w:sz w:val="20"/>
                <w:szCs w:val="20"/>
                <w:lang w:val="en-US" w:eastAsia="en-US"/>
              </w:rPr>
              <w:t>45</w:t>
            </w:r>
            <w:r w:rsidRPr="00451E20">
              <w:rPr>
                <w:rFonts w:ascii="Arial" w:hAnsi="Arial" w:eastAsia="Arial MT" w:cs="Arial"/>
                <w:sz w:val="20"/>
                <w:szCs w:val="20"/>
                <w:lang w:val="en-US" w:eastAsia="en-US"/>
              </w:rPr>
              <w:t xml:space="preserve"> - 13.</w:t>
            </w:r>
            <w:r w:rsidRPr="00451E20" w:rsidR="4CEFB14B">
              <w:rPr>
                <w:rFonts w:ascii="Arial" w:hAnsi="Arial" w:eastAsia="Arial MT" w:cs="Arial"/>
                <w:sz w:val="20"/>
                <w:szCs w:val="20"/>
                <w:lang w:val="en-US" w:eastAsia="en-US"/>
              </w:rPr>
              <w:t>45</w:t>
            </w:r>
          </w:p>
        </w:tc>
        <w:tc>
          <w:tcPr>
            <w:tcW w:w="990" w:type="dxa"/>
            <w:tcMar/>
            <w:vAlign w:val="center"/>
          </w:tcPr>
          <w:p w:rsidRPr="005425DE" w:rsidR="00564221" w:rsidP="00564221" w:rsidRDefault="00564221" w14:paraId="07ECF0B9" w14:textId="73F2B1A4">
            <w:pPr>
              <w:tabs>
                <w:tab w:val="left" w:pos="974"/>
              </w:tabs>
              <w:spacing w:before="83" w:line="276" w:lineRule="auto"/>
              <w:jc w:val="center"/>
              <w:rPr>
                <w:rFonts w:ascii="Arial" w:hAnsi="Arial" w:cs="Arial"/>
                <w:color w:val="000000"/>
                <w:sz w:val="20"/>
                <w:szCs w:val="20"/>
                <w:shd w:val="clear" w:color="auto" w:fill="FFFFFF"/>
                <w:lang w:val="en-US"/>
              </w:rPr>
            </w:pPr>
            <w:r w:rsidRPr="005425DE">
              <w:rPr>
                <w:rFonts w:ascii="Arial" w:hAnsi="Arial" w:eastAsia="Arial MT" w:cs="Arial"/>
                <w:sz w:val="20"/>
                <w:szCs w:val="20"/>
                <w:lang w:val="en-US" w:eastAsia="en-US"/>
              </w:rPr>
              <w:t>60’</w:t>
            </w:r>
          </w:p>
        </w:tc>
        <w:tc>
          <w:tcPr>
            <w:tcW w:w="2475" w:type="dxa"/>
            <w:tcMar/>
            <w:vAlign w:val="center"/>
          </w:tcPr>
          <w:p w:rsidRPr="005425DE" w:rsidR="00564221" w:rsidP="00564221" w:rsidRDefault="00564221" w14:paraId="27DBAA19" w14:textId="4095E25B">
            <w:pPr>
              <w:tabs>
                <w:tab w:val="left" w:pos="974"/>
              </w:tabs>
              <w:spacing w:before="83" w:line="276" w:lineRule="auto"/>
              <w:rPr>
                <w:rFonts w:ascii="Arial" w:hAnsi="Arial" w:cs="Arial"/>
                <w:color w:val="000000"/>
                <w:sz w:val="20"/>
                <w:szCs w:val="20"/>
                <w:shd w:val="clear" w:color="auto" w:fill="FFFFFF"/>
                <w:lang w:val="en-US"/>
              </w:rPr>
            </w:pPr>
            <w:r w:rsidRPr="005425DE">
              <w:rPr>
                <w:rFonts w:ascii="Arial" w:hAnsi="Arial" w:eastAsia="Arial MT" w:cs="Arial"/>
                <w:sz w:val="20"/>
                <w:szCs w:val="20"/>
                <w:lang w:val="en-US" w:eastAsia="en-US"/>
              </w:rPr>
              <w:t>Ishoma</w:t>
            </w:r>
          </w:p>
        </w:tc>
        <w:tc>
          <w:tcPr>
            <w:tcW w:w="3950" w:type="dxa"/>
            <w:tcMar/>
            <w:vAlign w:val="center"/>
          </w:tcPr>
          <w:p w:rsidRPr="005425DE" w:rsidR="00564221" w:rsidP="00564221" w:rsidRDefault="00564221" w14:paraId="31194019" w14:textId="77777777">
            <w:pPr>
              <w:tabs>
                <w:tab w:val="left" w:pos="974"/>
              </w:tabs>
              <w:spacing w:before="83" w:line="276" w:lineRule="auto"/>
              <w:rPr>
                <w:rFonts w:ascii="Arial" w:hAnsi="Arial" w:cs="Arial"/>
                <w:color w:val="000000"/>
                <w:sz w:val="20"/>
                <w:szCs w:val="20"/>
                <w:shd w:val="clear" w:color="auto" w:fill="FFFFFF"/>
                <w:lang w:val="en-US"/>
              </w:rPr>
            </w:pPr>
          </w:p>
        </w:tc>
      </w:tr>
      <w:tr w:rsidR="00564221" w:rsidTr="00471288" w14:paraId="3EC6D1DE" w14:textId="77777777">
        <w:tc>
          <w:tcPr>
            <w:tcW w:w="1605" w:type="dxa"/>
            <w:tcMar/>
            <w:vAlign w:val="center"/>
          </w:tcPr>
          <w:p w:rsidRPr="005425DE" w:rsidR="00564221" w:rsidP="00564221" w:rsidRDefault="0C599484" w14:paraId="56791750" w14:textId="7F98E923">
            <w:pPr>
              <w:tabs>
                <w:tab w:val="left" w:pos="974"/>
              </w:tabs>
              <w:spacing w:before="83" w:line="276" w:lineRule="auto"/>
              <w:jc w:val="center"/>
              <w:rPr>
                <w:rFonts w:ascii="Arial" w:hAnsi="Arial" w:cs="Arial"/>
                <w:color w:val="000000"/>
                <w:sz w:val="20"/>
                <w:szCs w:val="20"/>
                <w:shd w:val="clear" w:color="auto" w:fill="FFFFFF"/>
                <w:lang w:val="en-US"/>
              </w:rPr>
            </w:pPr>
            <w:r w:rsidRPr="00451E20">
              <w:rPr>
                <w:rFonts w:ascii="Arial" w:hAnsi="Arial" w:eastAsia="Arial MT" w:cs="Arial"/>
                <w:sz w:val="20"/>
                <w:szCs w:val="20"/>
                <w:lang w:val="en-US" w:eastAsia="en-US"/>
              </w:rPr>
              <w:t>13.</w:t>
            </w:r>
            <w:r w:rsidRPr="00451E20" w:rsidR="4E52808D">
              <w:rPr>
                <w:rFonts w:ascii="Arial" w:hAnsi="Arial" w:eastAsia="Arial MT" w:cs="Arial"/>
                <w:sz w:val="20"/>
                <w:szCs w:val="20"/>
                <w:lang w:val="en-US" w:eastAsia="en-US"/>
              </w:rPr>
              <w:t>45</w:t>
            </w:r>
            <w:r w:rsidRPr="00451E20">
              <w:rPr>
                <w:rFonts w:ascii="Arial" w:hAnsi="Arial" w:eastAsia="Arial MT" w:cs="Arial"/>
                <w:sz w:val="20"/>
                <w:szCs w:val="20"/>
                <w:lang w:val="en-US" w:eastAsia="en-US"/>
              </w:rPr>
              <w:t xml:space="preserve"> - 1</w:t>
            </w:r>
            <w:r w:rsidRPr="00451E20" w:rsidR="36DA9B26">
              <w:rPr>
                <w:rFonts w:ascii="Arial" w:hAnsi="Arial" w:eastAsia="Arial MT" w:cs="Arial"/>
                <w:sz w:val="20"/>
                <w:szCs w:val="20"/>
                <w:lang w:val="en-US" w:eastAsia="en-US"/>
              </w:rPr>
              <w:t>6</w:t>
            </w:r>
            <w:r w:rsidRPr="00451E20">
              <w:rPr>
                <w:rFonts w:ascii="Arial" w:hAnsi="Arial" w:eastAsia="Arial MT" w:cs="Arial"/>
                <w:sz w:val="20"/>
                <w:szCs w:val="20"/>
                <w:lang w:val="en-US" w:eastAsia="en-US"/>
              </w:rPr>
              <w:t>.</w:t>
            </w:r>
            <w:r w:rsidRPr="00451E20" w:rsidR="31A2B754">
              <w:rPr>
                <w:rFonts w:ascii="Arial" w:hAnsi="Arial" w:eastAsia="Arial MT" w:cs="Arial"/>
                <w:sz w:val="20"/>
                <w:szCs w:val="20"/>
                <w:lang w:val="en-US" w:eastAsia="en-US"/>
              </w:rPr>
              <w:t>00</w:t>
            </w:r>
          </w:p>
        </w:tc>
        <w:tc>
          <w:tcPr>
            <w:tcW w:w="990" w:type="dxa"/>
            <w:tcMar/>
            <w:vAlign w:val="center"/>
          </w:tcPr>
          <w:p w:rsidRPr="005425DE" w:rsidR="00564221" w:rsidP="00564221" w:rsidRDefault="00564221" w14:paraId="7E80399E" w14:textId="5B74619C">
            <w:pPr>
              <w:tabs>
                <w:tab w:val="left" w:pos="974"/>
              </w:tabs>
              <w:spacing w:before="83" w:line="276" w:lineRule="auto"/>
              <w:jc w:val="center"/>
              <w:rPr>
                <w:rFonts w:ascii="Arial" w:hAnsi="Arial" w:cs="Arial"/>
                <w:color w:val="000000"/>
                <w:sz w:val="20"/>
                <w:szCs w:val="20"/>
                <w:shd w:val="clear" w:color="auto" w:fill="FFFFFF"/>
                <w:lang w:val="en-US"/>
              </w:rPr>
            </w:pPr>
            <w:r w:rsidRPr="005425DE">
              <w:rPr>
                <w:rFonts w:ascii="Arial" w:hAnsi="Arial" w:eastAsia="Arial MT" w:cs="Arial"/>
                <w:sz w:val="20"/>
                <w:szCs w:val="20"/>
                <w:lang w:val="en-US" w:eastAsia="en-US"/>
              </w:rPr>
              <w:t>135’</w:t>
            </w:r>
          </w:p>
        </w:tc>
        <w:tc>
          <w:tcPr>
            <w:tcW w:w="2475" w:type="dxa"/>
            <w:tcMar/>
            <w:vAlign w:val="center"/>
          </w:tcPr>
          <w:p w:rsidRPr="005425DE" w:rsidR="00564221" w:rsidP="00564221" w:rsidRDefault="00564221" w14:paraId="182F4F46" w14:textId="1AD173C4">
            <w:pPr>
              <w:tabs>
                <w:tab w:val="left" w:pos="974"/>
              </w:tabs>
              <w:spacing w:before="83" w:line="276" w:lineRule="auto"/>
              <w:rPr>
                <w:rFonts w:ascii="Arial" w:hAnsi="Arial" w:cs="Arial"/>
                <w:color w:val="000000"/>
                <w:sz w:val="20"/>
                <w:szCs w:val="20"/>
                <w:shd w:val="clear" w:color="auto" w:fill="FFFFFF"/>
                <w:lang w:val="en-US"/>
              </w:rPr>
            </w:pPr>
            <w:r w:rsidRPr="005425DE">
              <w:rPr>
                <w:rFonts w:ascii="Arial" w:hAnsi="Arial" w:eastAsia="Arial MT" w:cs="Arial"/>
                <w:i/>
                <w:iCs/>
                <w:sz w:val="20"/>
                <w:szCs w:val="20"/>
                <w:lang w:val="en-US" w:eastAsia="en-US"/>
              </w:rPr>
              <w:t>Sesi Materi</w:t>
            </w:r>
            <w:r w:rsidRPr="005425DE">
              <w:rPr>
                <w:rFonts w:ascii="Arial" w:hAnsi="Arial" w:eastAsia="Arial MT" w:cs="Arial"/>
                <w:i/>
                <w:iCs/>
                <w:sz w:val="20"/>
                <w:szCs w:val="20"/>
                <w:lang w:val="id-ID" w:eastAsia="en-US"/>
              </w:rPr>
              <w:t>:</w:t>
            </w:r>
            <w:r w:rsidRPr="005425DE">
              <w:rPr>
                <w:rFonts w:ascii="Arial" w:hAnsi="Arial" w:eastAsia="Arial MT" w:cs="Arial"/>
                <w:sz w:val="20"/>
                <w:szCs w:val="20"/>
                <w:lang w:val="en-US" w:eastAsia="en-US"/>
              </w:rPr>
              <w:t xml:space="preserve"> </w:t>
            </w:r>
            <w:r w:rsidRPr="005425DE">
              <w:rPr>
                <w:rFonts w:ascii="Arial" w:hAnsi="Arial" w:eastAsia="Arial MT" w:cs="Arial"/>
                <w:sz w:val="20"/>
                <w:szCs w:val="20"/>
                <w:lang w:eastAsia="en-US"/>
              </w:rPr>
              <w:t xml:space="preserve">Belanja daerah sebagai pengungkit pertumbuhan: </w:t>
            </w:r>
            <w:r w:rsidRPr="00F922FA">
              <w:rPr>
                <w:rFonts w:ascii="Arial" w:hAnsi="Arial" w:eastAsia="Arial MT" w:cs="Arial"/>
                <w:i/>
                <w:iCs/>
                <w:sz w:val="20"/>
                <w:szCs w:val="20"/>
                <w:lang w:eastAsia="en-US"/>
              </w:rPr>
              <w:t>Fiscal multiplier</w:t>
            </w:r>
            <w:r w:rsidRPr="005425DE">
              <w:rPr>
                <w:rFonts w:ascii="Arial" w:hAnsi="Arial" w:eastAsia="Arial MT" w:cs="Arial"/>
                <w:sz w:val="20"/>
                <w:szCs w:val="20"/>
                <w:lang w:eastAsia="en-US"/>
              </w:rPr>
              <w:t xml:space="preserve"> belanja daerah, Realokasi APBD ke belanja produktif.</w:t>
            </w:r>
          </w:p>
        </w:tc>
        <w:tc>
          <w:tcPr>
            <w:tcW w:w="3950" w:type="dxa"/>
            <w:tcMar/>
            <w:vAlign w:val="center"/>
          </w:tcPr>
          <w:p w:rsidRPr="0055043E" w:rsidR="0055043E" w:rsidP="5B612CEE" w:rsidRDefault="0055043E" w14:paraId="6D4074C9" w14:textId="61FCFA3A">
            <w:pPr>
              <w:widowControl w:val="0"/>
              <w:autoSpaceDE w:val="0"/>
              <w:autoSpaceDN w:val="0"/>
              <w:spacing w:line="276" w:lineRule="auto"/>
              <w:ind w:right="144"/>
              <w:rPr>
                <w:rFonts w:ascii="Arial" w:hAnsi="Arial" w:eastAsia="Arial MT" w:cs="Arial"/>
                <w:b/>
                <w:bCs/>
                <w:sz w:val="20"/>
                <w:szCs w:val="20"/>
                <w:lang w:val="en-US" w:eastAsia="en-US"/>
              </w:rPr>
            </w:pPr>
            <w:r w:rsidRPr="0055043E">
              <w:rPr>
                <w:rFonts w:ascii="Arial" w:hAnsi="Arial" w:eastAsia="Arial MT" w:cs="Arial"/>
                <w:b/>
                <w:bCs/>
                <w:sz w:val="20"/>
                <w:szCs w:val="20"/>
                <w:lang w:val="en-US" w:eastAsia="en-US"/>
              </w:rPr>
              <w:t>Diskusi Panel:</w:t>
            </w:r>
          </w:p>
          <w:p w:rsidR="0039036B" w:rsidP="5B612CEE" w:rsidRDefault="001F2D23" w14:paraId="7052F4BA" w14:textId="3E53D793">
            <w:pPr>
              <w:widowControl w:val="0"/>
              <w:numPr>
                <w:ilvl w:val="0"/>
                <w:numId w:val="9"/>
              </w:numPr>
              <w:autoSpaceDE w:val="0"/>
              <w:autoSpaceDN w:val="0"/>
              <w:spacing w:line="276" w:lineRule="auto"/>
              <w:ind w:right="144"/>
              <w:rPr>
                <w:rFonts w:ascii="Arial" w:hAnsi="Arial" w:eastAsia="Arial MT" w:cs="Arial"/>
                <w:sz w:val="20"/>
                <w:szCs w:val="20"/>
                <w:lang w:val="en-US" w:eastAsia="en-US"/>
              </w:rPr>
            </w:pPr>
            <w:r>
              <w:rPr>
                <w:rFonts w:ascii="Arial" w:hAnsi="Arial" w:eastAsia="Arial MT" w:cs="Arial"/>
                <w:sz w:val="20"/>
                <w:szCs w:val="20"/>
                <w:lang w:val="en-US" w:eastAsia="en-US"/>
              </w:rPr>
              <w:t xml:space="preserve">Direktur </w:t>
            </w:r>
            <w:r w:rsidR="005816AE">
              <w:rPr>
                <w:rFonts w:ascii="Arial" w:hAnsi="Arial" w:eastAsia="Arial MT" w:cs="Arial"/>
                <w:sz w:val="20"/>
                <w:szCs w:val="20"/>
                <w:lang w:val="en-US" w:eastAsia="en-US"/>
              </w:rPr>
              <w:t xml:space="preserve">Pelaksanaan Anggaran, </w:t>
            </w:r>
            <w:r w:rsidRPr="0885AF9B" w:rsidR="00564221">
              <w:rPr>
                <w:rFonts w:ascii="Arial" w:hAnsi="Arial" w:eastAsia="Arial MT" w:cs="Arial"/>
                <w:sz w:val="20"/>
                <w:szCs w:val="20"/>
                <w:lang w:val="en-US" w:eastAsia="en-US"/>
              </w:rPr>
              <w:t>DJP</w:t>
            </w:r>
            <w:r w:rsidRPr="0885AF9B" w:rsidR="399424F3">
              <w:rPr>
                <w:rFonts w:ascii="Arial" w:hAnsi="Arial" w:eastAsia="Arial MT" w:cs="Arial"/>
                <w:sz w:val="20"/>
                <w:szCs w:val="20"/>
                <w:lang w:val="en-US" w:eastAsia="en-US"/>
              </w:rPr>
              <w:t>b</w:t>
            </w:r>
            <w:r w:rsidR="005816AE">
              <w:rPr>
                <w:rFonts w:ascii="Arial" w:hAnsi="Arial" w:eastAsia="Arial MT" w:cs="Arial"/>
                <w:sz w:val="20"/>
                <w:szCs w:val="20"/>
                <w:lang w:val="en-US" w:eastAsia="en-US"/>
              </w:rPr>
              <w:t>, Kemenkeu</w:t>
            </w:r>
          </w:p>
          <w:p w:rsidR="00564221" w:rsidP="5B612CEE" w:rsidRDefault="00564221" w14:paraId="63AA8F06" w14:textId="77777777">
            <w:pPr>
              <w:widowControl w:val="0"/>
              <w:numPr>
                <w:ilvl w:val="0"/>
                <w:numId w:val="9"/>
              </w:numPr>
              <w:autoSpaceDE w:val="0"/>
              <w:autoSpaceDN w:val="0"/>
              <w:spacing w:line="276" w:lineRule="auto"/>
              <w:ind w:right="144"/>
              <w:rPr>
                <w:rFonts w:ascii="Arial" w:hAnsi="Arial" w:eastAsia="Arial MT" w:cs="Arial"/>
                <w:sz w:val="20"/>
                <w:szCs w:val="20"/>
                <w:lang w:val="en-US" w:eastAsia="en-US"/>
              </w:rPr>
            </w:pPr>
            <w:r w:rsidRPr="0039036B">
              <w:rPr>
                <w:rFonts w:ascii="Arial" w:hAnsi="Arial" w:eastAsia="Arial MT" w:cs="Arial"/>
                <w:sz w:val="20"/>
                <w:szCs w:val="20"/>
                <w:lang w:val="en-US" w:eastAsia="en-US"/>
              </w:rPr>
              <w:t>Direktur Pemerintahan, Keuangan Daerah, dan Transfer ke Daerah, Bappenas</w:t>
            </w:r>
          </w:p>
          <w:p w:rsidR="002A2072" w:rsidP="5B612CEE" w:rsidRDefault="002A2072" w14:paraId="40D4483A" w14:textId="0A213C37">
            <w:pPr>
              <w:widowControl w:val="0"/>
              <w:numPr>
                <w:ilvl w:val="0"/>
                <w:numId w:val="9"/>
              </w:numPr>
              <w:autoSpaceDE w:val="0"/>
              <w:autoSpaceDN w:val="0"/>
              <w:spacing w:line="276" w:lineRule="auto"/>
              <w:ind w:right="144"/>
              <w:rPr>
                <w:rFonts w:ascii="Arial" w:hAnsi="Arial" w:eastAsia="Arial MT" w:cs="Arial"/>
                <w:sz w:val="20"/>
                <w:szCs w:val="20"/>
                <w:lang w:val="en-US" w:eastAsia="en-US"/>
              </w:rPr>
            </w:pPr>
            <w:r>
              <w:rPr>
                <w:rFonts w:ascii="Arial" w:hAnsi="Arial" w:eastAsia="Arial MT" w:cs="Arial"/>
                <w:sz w:val="20"/>
                <w:szCs w:val="20"/>
                <w:lang w:val="en-US" w:eastAsia="en-US"/>
              </w:rPr>
              <w:t>Direktur Pembiayaan dan Perekonomian Daerah, DJPK</w:t>
            </w:r>
          </w:p>
          <w:p w:rsidR="0055043E" w:rsidP="5B612CEE" w:rsidRDefault="0055043E" w14:paraId="2A8B29DC" w14:textId="77777777">
            <w:pPr>
              <w:widowControl w:val="0"/>
              <w:autoSpaceDE w:val="0"/>
              <w:autoSpaceDN w:val="0"/>
              <w:spacing w:line="276" w:lineRule="auto"/>
              <w:ind w:left="90" w:right="144"/>
              <w:rPr>
                <w:rFonts w:ascii="Arial" w:hAnsi="Arial" w:eastAsia="Arial MT" w:cs="Arial"/>
                <w:sz w:val="20"/>
                <w:szCs w:val="20"/>
                <w:lang w:val="en-US" w:eastAsia="en-US"/>
              </w:rPr>
            </w:pPr>
          </w:p>
          <w:p w:rsidRPr="0039036B" w:rsidR="0055043E" w:rsidP="5B612CEE" w:rsidRDefault="0055043E" w14:paraId="6A00E10E" w14:textId="5A69C745">
            <w:pPr>
              <w:widowControl w:val="0"/>
              <w:autoSpaceDE w:val="0"/>
              <w:autoSpaceDN w:val="0"/>
              <w:spacing w:line="276" w:lineRule="auto"/>
              <w:ind w:left="90" w:right="144"/>
              <w:rPr>
                <w:rFonts w:ascii="Arial" w:hAnsi="Arial" w:eastAsia="Arial MT" w:cs="Arial"/>
                <w:sz w:val="20"/>
                <w:szCs w:val="20"/>
                <w:lang w:val="en-US" w:eastAsia="en-US"/>
              </w:rPr>
            </w:pPr>
            <w:r w:rsidRPr="00471288" w:rsidR="78FFD1A6">
              <w:rPr>
                <w:rFonts w:ascii="Arial" w:hAnsi="Arial" w:eastAsia="Arial MT" w:cs="Arial"/>
                <w:sz w:val="20"/>
                <w:szCs w:val="20"/>
                <w:lang w:val="en-US" w:eastAsia="en-US"/>
              </w:rPr>
              <w:t xml:space="preserve">Moderator: </w:t>
            </w:r>
            <w:r w:rsidRPr="00471288" w:rsidR="6C41B3D5">
              <w:rPr>
                <w:rFonts w:ascii="Arial" w:hAnsi="Arial" w:eastAsia="Arial MT" w:cs="Arial"/>
                <w:sz w:val="20"/>
                <w:szCs w:val="20"/>
                <w:lang w:val="en-US" w:eastAsia="en-US"/>
              </w:rPr>
              <w:t xml:space="preserve">Achmat </w:t>
            </w:r>
            <w:r w:rsidRPr="00471288" w:rsidR="0D9A919E">
              <w:rPr>
                <w:rFonts w:ascii="Arial" w:hAnsi="Arial" w:eastAsia="Arial MT" w:cs="Arial"/>
                <w:sz w:val="20"/>
                <w:szCs w:val="20"/>
                <w:lang w:val="en-US" w:eastAsia="en-US"/>
              </w:rPr>
              <w:t>Subekan</w:t>
            </w:r>
            <w:r w:rsidRPr="00471288" w:rsidR="0C4C409E">
              <w:rPr>
                <w:rFonts w:ascii="Arial" w:hAnsi="Arial" w:eastAsia="Arial MT" w:cs="Arial"/>
                <w:sz w:val="20"/>
                <w:szCs w:val="20"/>
                <w:lang w:val="en-US" w:eastAsia="en-US"/>
              </w:rPr>
              <w:t xml:space="preserve"> (</w:t>
            </w:r>
            <w:r w:rsidRPr="00471288" w:rsidR="78FFD1A6">
              <w:rPr>
                <w:rFonts w:ascii="Arial" w:hAnsi="Arial" w:eastAsia="Arial MT" w:cs="Arial"/>
                <w:sz w:val="20"/>
                <w:szCs w:val="20"/>
                <w:lang w:val="en-US" w:eastAsia="en-US"/>
              </w:rPr>
              <w:t>Widyaiswara</w:t>
            </w:r>
            <w:r w:rsidRPr="00471288" w:rsidR="78FFD1A6">
              <w:rPr>
                <w:rFonts w:ascii="Arial" w:hAnsi="Arial" w:eastAsia="Arial MT" w:cs="Arial"/>
                <w:sz w:val="20"/>
                <w:szCs w:val="20"/>
                <w:lang w:val="en-US" w:eastAsia="en-US"/>
              </w:rPr>
              <w:t xml:space="preserve"> </w:t>
            </w:r>
            <w:r w:rsidRPr="00471288" w:rsidR="78FFD1A6">
              <w:rPr>
                <w:rFonts w:ascii="Arial" w:hAnsi="Arial" w:eastAsia="Arial MT" w:cs="Arial"/>
                <w:sz w:val="20"/>
                <w:szCs w:val="20"/>
                <w:lang w:val="en-US" w:eastAsia="en-US"/>
              </w:rPr>
              <w:t>Pusdiklat</w:t>
            </w:r>
            <w:r w:rsidRPr="00471288" w:rsidR="78FFD1A6">
              <w:rPr>
                <w:rFonts w:ascii="Arial" w:hAnsi="Arial" w:eastAsia="Arial MT" w:cs="Arial"/>
                <w:sz w:val="20"/>
                <w:szCs w:val="20"/>
                <w:lang w:val="en-US" w:eastAsia="en-US"/>
              </w:rPr>
              <w:t xml:space="preserve"> </w:t>
            </w:r>
            <w:r w:rsidRPr="00471288" w:rsidR="7669D62D">
              <w:rPr>
                <w:rFonts w:ascii="Arial" w:hAnsi="Arial" w:eastAsia="Arial MT" w:cs="Arial"/>
                <w:sz w:val="20"/>
                <w:szCs w:val="20"/>
                <w:lang w:val="en-US" w:eastAsia="en-US"/>
              </w:rPr>
              <w:t>A</w:t>
            </w:r>
            <w:r w:rsidRPr="00471288" w:rsidR="210CC1C3">
              <w:rPr>
                <w:rFonts w:ascii="Arial" w:hAnsi="Arial" w:eastAsia="Arial MT" w:cs="Arial"/>
                <w:sz w:val="20"/>
                <w:szCs w:val="20"/>
                <w:lang w:val="en-US" w:eastAsia="en-US"/>
              </w:rPr>
              <w:t>nggaran</w:t>
            </w:r>
            <w:r w:rsidRPr="00471288" w:rsidR="210CC1C3">
              <w:rPr>
                <w:rFonts w:ascii="Arial" w:hAnsi="Arial" w:eastAsia="Arial MT" w:cs="Arial"/>
                <w:sz w:val="20"/>
                <w:szCs w:val="20"/>
                <w:lang w:val="en-US" w:eastAsia="en-US"/>
              </w:rPr>
              <w:t xml:space="preserve"> dan </w:t>
            </w:r>
            <w:r w:rsidRPr="00471288" w:rsidR="7669D62D">
              <w:rPr>
                <w:rFonts w:ascii="Arial" w:hAnsi="Arial" w:eastAsia="Arial MT" w:cs="Arial"/>
                <w:sz w:val="20"/>
                <w:szCs w:val="20"/>
                <w:lang w:val="en-US" w:eastAsia="en-US"/>
              </w:rPr>
              <w:t>P</w:t>
            </w:r>
            <w:r w:rsidRPr="00471288" w:rsidR="22FB518D">
              <w:rPr>
                <w:rFonts w:ascii="Arial" w:hAnsi="Arial" w:eastAsia="Arial MT" w:cs="Arial"/>
                <w:sz w:val="20"/>
                <w:szCs w:val="20"/>
                <w:lang w:val="en-US" w:eastAsia="en-US"/>
              </w:rPr>
              <w:t>erbendaharaan</w:t>
            </w:r>
            <w:r w:rsidRPr="00471288" w:rsidR="01CE9EC0">
              <w:rPr>
                <w:rFonts w:ascii="Arial" w:hAnsi="Arial" w:eastAsia="Arial MT" w:cs="Arial"/>
                <w:sz w:val="20"/>
                <w:szCs w:val="20"/>
                <w:lang w:val="en-US" w:eastAsia="en-US"/>
              </w:rPr>
              <w:t>)</w:t>
            </w:r>
          </w:p>
        </w:tc>
      </w:tr>
      <w:tr w:rsidR="00564221" w:rsidTr="00471288" w14:paraId="1E1617D1" w14:textId="77777777">
        <w:tc>
          <w:tcPr>
            <w:tcW w:w="1605" w:type="dxa"/>
            <w:tcMar/>
            <w:vAlign w:val="center"/>
          </w:tcPr>
          <w:p w:rsidRPr="005425DE" w:rsidR="00564221" w:rsidP="00451E20" w:rsidRDefault="0C599484" w14:paraId="6C6E0E2F" w14:textId="14346FB2">
            <w:pPr>
              <w:tabs>
                <w:tab w:val="left" w:pos="974"/>
              </w:tabs>
              <w:spacing w:before="83" w:line="276" w:lineRule="auto"/>
              <w:jc w:val="center"/>
              <w:rPr>
                <w:rFonts w:ascii="Arial" w:hAnsi="Arial" w:eastAsia="Arial MT" w:cs="Arial"/>
                <w:sz w:val="20"/>
                <w:szCs w:val="20"/>
                <w:shd w:val="clear" w:color="auto" w:fill="FFFFFF"/>
                <w:lang w:val="en-US" w:eastAsia="en-US"/>
              </w:rPr>
            </w:pPr>
            <w:r w:rsidRPr="00451E20">
              <w:rPr>
                <w:rFonts w:ascii="Arial" w:hAnsi="Arial" w:eastAsia="Arial MT" w:cs="Arial"/>
                <w:sz w:val="20"/>
                <w:szCs w:val="20"/>
                <w:lang w:val="en-US" w:eastAsia="en-US"/>
              </w:rPr>
              <w:t>1</w:t>
            </w:r>
            <w:r w:rsidRPr="00451E20" w:rsidR="3517A141">
              <w:rPr>
                <w:rFonts w:ascii="Arial" w:hAnsi="Arial" w:eastAsia="Arial MT" w:cs="Arial"/>
                <w:sz w:val="20"/>
                <w:szCs w:val="20"/>
                <w:lang w:val="en-US" w:eastAsia="en-US"/>
              </w:rPr>
              <w:t>6</w:t>
            </w:r>
            <w:r w:rsidRPr="00451E20">
              <w:rPr>
                <w:rFonts w:ascii="Arial" w:hAnsi="Arial" w:eastAsia="Arial MT" w:cs="Arial"/>
                <w:sz w:val="20"/>
                <w:szCs w:val="20"/>
                <w:lang w:val="en-US" w:eastAsia="en-US"/>
              </w:rPr>
              <w:t>.</w:t>
            </w:r>
            <w:r w:rsidRPr="00451E20" w:rsidR="64845138">
              <w:rPr>
                <w:rFonts w:ascii="Arial" w:hAnsi="Arial" w:eastAsia="Arial MT" w:cs="Arial"/>
                <w:sz w:val="20"/>
                <w:szCs w:val="20"/>
                <w:lang w:val="en-US" w:eastAsia="en-US"/>
              </w:rPr>
              <w:t>00</w:t>
            </w:r>
            <w:r w:rsidRPr="00451E20">
              <w:rPr>
                <w:rFonts w:ascii="Arial" w:hAnsi="Arial" w:eastAsia="Arial MT" w:cs="Arial"/>
                <w:sz w:val="20"/>
                <w:szCs w:val="20"/>
                <w:lang w:val="en-US" w:eastAsia="en-US"/>
              </w:rPr>
              <w:t xml:space="preserve"> - 1</w:t>
            </w:r>
            <w:r w:rsidRPr="00451E20" w:rsidR="5C491D2D">
              <w:rPr>
                <w:rFonts w:ascii="Arial" w:hAnsi="Arial" w:eastAsia="Arial MT" w:cs="Arial"/>
                <w:sz w:val="20"/>
                <w:szCs w:val="20"/>
                <w:lang w:val="en-US" w:eastAsia="en-US"/>
              </w:rPr>
              <w:t>6</w:t>
            </w:r>
            <w:r w:rsidRPr="00451E20">
              <w:rPr>
                <w:rFonts w:ascii="Arial" w:hAnsi="Arial" w:eastAsia="Arial MT" w:cs="Arial"/>
                <w:sz w:val="20"/>
                <w:szCs w:val="20"/>
                <w:lang w:val="en-US" w:eastAsia="en-US"/>
              </w:rPr>
              <w:t>.</w:t>
            </w:r>
            <w:r w:rsidRPr="00451E20" w:rsidR="74E7A0F8">
              <w:rPr>
                <w:rFonts w:ascii="Arial" w:hAnsi="Arial" w:eastAsia="Arial MT" w:cs="Arial"/>
                <w:sz w:val="20"/>
                <w:szCs w:val="20"/>
                <w:lang w:val="en-US" w:eastAsia="en-US"/>
              </w:rPr>
              <w:t>30</w:t>
            </w:r>
          </w:p>
        </w:tc>
        <w:tc>
          <w:tcPr>
            <w:tcW w:w="990" w:type="dxa"/>
            <w:tcMar/>
            <w:vAlign w:val="center"/>
          </w:tcPr>
          <w:p w:rsidRPr="005425DE" w:rsidR="00564221" w:rsidP="00564221" w:rsidRDefault="00564221" w14:paraId="5523076D" w14:textId="7AE56511">
            <w:pPr>
              <w:tabs>
                <w:tab w:val="left" w:pos="974"/>
              </w:tabs>
              <w:spacing w:before="83" w:line="276" w:lineRule="auto"/>
              <w:jc w:val="center"/>
              <w:rPr>
                <w:rFonts w:ascii="Arial" w:hAnsi="Arial" w:cs="Arial"/>
                <w:color w:val="000000"/>
                <w:sz w:val="20"/>
                <w:szCs w:val="20"/>
                <w:shd w:val="clear" w:color="auto" w:fill="FFFFFF"/>
                <w:lang w:val="en-US"/>
              </w:rPr>
            </w:pPr>
            <w:r w:rsidRPr="005425DE">
              <w:rPr>
                <w:rFonts w:ascii="Arial" w:hAnsi="Arial" w:eastAsia="Arial MT" w:cs="Arial"/>
                <w:sz w:val="20"/>
                <w:szCs w:val="20"/>
                <w:lang w:val="en-US" w:eastAsia="en-US"/>
              </w:rPr>
              <w:t>30’</w:t>
            </w:r>
          </w:p>
        </w:tc>
        <w:tc>
          <w:tcPr>
            <w:tcW w:w="2475" w:type="dxa"/>
            <w:tcMar/>
            <w:vAlign w:val="center"/>
          </w:tcPr>
          <w:p w:rsidRPr="005425DE" w:rsidR="00564221" w:rsidP="00564221" w:rsidRDefault="00564221" w14:paraId="3BE0BF3C" w14:textId="4D6325DA">
            <w:pPr>
              <w:tabs>
                <w:tab w:val="left" w:pos="974"/>
              </w:tabs>
              <w:spacing w:before="83" w:line="276" w:lineRule="auto"/>
              <w:rPr>
                <w:rFonts w:ascii="Arial" w:hAnsi="Arial" w:cs="Arial"/>
                <w:color w:val="000000"/>
                <w:sz w:val="20"/>
                <w:szCs w:val="20"/>
                <w:shd w:val="clear" w:color="auto" w:fill="FFFFFF"/>
                <w:lang w:val="en-US"/>
              </w:rPr>
            </w:pPr>
            <w:r w:rsidRPr="005425DE">
              <w:rPr>
                <w:rFonts w:ascii="Arial" w:hAnsi="Arial" w:eastAsia="Arial MT" w:cs="Arial"/>
                <w:sz w:val="20"/>
                <w:szCs w:val="20"/>
                <w:lang w:val="en-US" w:eastAsia="en-US"/>
              </w:rPr>
              <w:t>Ishoma</w:t>
            </w:r>
          </w:p>
        </w:tc>
        <w:tc>
          <w:tcPr>
            <w:tcW w:w="3950" w:type="dxa"/>
            <w:tcMar/>
            <w:vAlign w:val="center"/>
          </w:tcPr>
          <w:p w:rsidRPr="005425DE" w:rsidR="00564221" w:rsidP="00564221" w:rsidRDefault="00564221" w14:paraId="38152415" w14:textId="77777777">
            <w:pPr>
              <w:tabs>
                <w:tab w:val="left" w:pos="974"/>
              </w:tabs>
              <w:spacing w:before="83" w:line="276" w:lineRule="auto"/>
              <w:rPr>
                <w:rFonts w:ascii="Arial" w:hAnsi="Arial" w:cs="Arial"/>
                <w:color w:val="000000"/>
                <w:sz w:val="20"/>
                <w:szCs w:val="20"/>
                <w:shd w:val="clear" w:color="auto" w:fill="FFFFFF"/>
                <w:lang w:val="en-US"/>
              </w:rPr>
            </w:pPr>
          </w:p>
        </w:tc>
      </w:tr>
      <w:tr w:rsidR="00564221" w:rsidTr="00471288" w14:paraId="08D343AD" w14:textId="77777777">
        <w:tc>
          <w:tcPr>
            <w:tcW w:w="1605" w:type="dxa"/>
            <w:tcMar/>
            <w:vAlign w:val="center"/>
          </w:tcPr>
          <w:p w:rsidRPr="005425DE" w:rsidR="00564221" w:rsidP="00451E20" w:rsidRDefault="0C599484" w14:paraId="509C6CC4" w14:textId="42E8374C">
            <w:pPr>
              <w:tabs>
                <w:tab w:val="left" w:pos="974"/>
              </w:tabs>
              <w:spacing w:before="83" w:line="276" w:lineRule="auto"/>
              <w:jc w:val="center"/>
              <w:rPr>
                <w:rFonts w:ascii="Arial" w:hAnsi="Arial" w:eastAsia="Arial MT" w:cs="Arial"/>
                <w:sz w:val="20"/>
                <w:szCs w:val="20"/>
                <w:shd w:val="clear" w:color="auto" w:fill="FFFFFF"/>
                <w:lang w:val="en-US" w:eastAsia="en-US"/>
              </w:rPr>
            </w:pPr>
            <w:r w:rsidRPr="00451E20">
              <w:rPr>
                <w:rFonts w:ascii="Arial" w:hAnsi="Arial" w:eastAsia="Arial MT" w:cs="Arial"/>
                <w:sz w:val="20"/>
                <w:szCs w:val="20"/>
                <w:lang w:val="en-US" w:eastAsia="en-US"/>
              </w:rPr>
              <w:t>1</w:t>
            </w:r>
            <w:r w:rsidRPr="00451E20" w:rsidR="74F3B3E1">
              <w:rPr>
                <w:rFonts w:ascii="Arial" w:hAnsi="Arial" w:eastAsia="Arial MT" w:cs="Arial"/>
                <w:sz w:val="20"/>
                <w:szCs w:val="20"/>
                <w:lang w:val="en-US" w:eastAsia="en-US"/>
              </w:rPr>
              <w:t>6</w:t>
            </w:r>
            <w:r w:rsidRPr="00451E20">
              <w:rPr>
                <w:rFonts w:ascii="Arial" w:hAnsi="Arial" w:eastAsia="Arial MT" w:cs="Arial"/>
                <w:sz w:val="20"/>
                <w:szCs w:val="20"/>
                <w:lang w:val="en-US" w:eastAsia="en-US"/>
              </w:rPr>
              <w:t>.</w:t>
            </w:r>
            <w:r w:rsidRPr="00451E20" w:rsidR="67CF4A9D">
              <w:rPr>
                <w:rFonts w:ascii="Arial" w:hAnsi="Arial" w:eastAsia="Arial MT" w:cs="Arial"/>
                <w:sz w:val="20"/>
                <w:szCs w:val="20"/>
                <w:lang w:val="en-US" w:eastAsia="en-US"/>
              </w:rPr>
              <w:t>30</w:t>
            </w:r>
            <w:r w:rsidRPr="00451E20">
              <w:rPr>
                <w:rFonts w:ascii="Arial" w:hAnsi="Arial" w:eastAsia="Arial MT" w:cs="Arial"/>
                <w:sz w:val="20"/>
                <w:szCs w:val="20"/>
                <w:lang w:val="en-US" w:eastAsia="en-US"/>
              </w:rPr>
              <w:t xml:space="preserve"> - 1</w:t>
            </w:r>
            <w:r w:rsidRPr="00451E20" w:rsidR="613D5B89">
              <w:rPr>
                <w:rFonts w:ascii="Arial" w:hAnsi="Arial" w:eastAsia="Arial MT" w:cs="Arial"/>
                <w:sz w:val="20"/>
                <w:szCs w:val="20"/>
                <w:lang w:val="en-US" w:eastAsia="en-US"/>
              </w:rPr>
              <w:t>8</w:t>
            </w:r>
            <w:r w:rsidRPr="00451E20">
              <w:rPr>
                <w:rFonts w:ascii="Arial" w:hAnsi="Arial" w:eastAsia="Arial MT" w:cs="Arial"/>
                <w:sz w:val="20"/>
                <w:szCs w:val="20"/>
                <w:lang w:val="en-US" w:eastAsia="en-US"/>
              </w:rPr>
              <w:t>.</w:t>
            </w:r>
            <w:r w:rsidRPr="00451E20" w:rsidR="4628446D">
              <w:rPr>
                <w:rFonts w:ascii="Arial" w:hAnsi="Arial" w:eastAsia="Arial MT" w:cs="Arial"/>
                <w:sz w:val="20"/>
                <w:szCs w:val="20"/>
                <w:lang w:val="en-US" w:eastAsia="en-US"/>
              </w:rPr>
              <w:t>00</w:t>
            </w:r>
          </w:p>
        </w:tc>
        <w:tc>
          <w:tcPr>
            <w:tcW w:w="990" w:type="dxa"/>
            <w:tcMar/>
            <w:vAlign w:val="center"/>
          </w:tcPr>
          <w:p w:rsidRPr="005425DE" w:rsidR="00564221" w:rsidP="00564221" w:rsidRDefault="00564221" w14:paraId="1C056BC1" w14:textId="4E83F1AA">
            <w:pPr>
              <w:tabs>
                <w:tab w:val="left" w:pos="974"/>
              </w:tabs>
              <w:spacing w:before="83" w:line="276" w:lineRule="auto"/>
              <w:jc w:val="center"/>
              <w:rPr>
                <w:rFonts w:ascii="Arial" w:hAnsi="Arial" w:cs="Arial"/>
                <w:color w:val="000000"/>
                <w:sz w:val="20"/>
                <w:szCs w:val="20"/>
                <w:shd w:val="clear" w:color="auto" w:fill="FFFFFF"/>
                <w:lang w:val="en-US"/>
              </w:rPr>
            </w:pPr>
            <w:r w:rsidRPr="005425DE">
              <w:rPr>
                <w:rFonts w:ascii="Arial" w:hAnsi="Arial" w:eastAsia="Arial MT" w:cs="Arial"/>
                <w:sz w:val="20"/>
                <w:szCs w:val="20"/>
                <w:lang w:val="en-US" w:eastAsia="en-US"/>
              </w:rPr>
              <w:t>90’</w:t>
            </w:r>
          </w:p>
        </w:tc>
        <w:tc>
          <w:tcPr>
            <w:tcW w:w="2475" w:type="dxa"/>
            <w:tcMar/>
            <w:vAlign w:val="center"/>
          </w:tcPr>
          <w:p w:rsidRPr="005425DE" w:rsidR="00564221" w:rsidP="00564221" w:rsidRDefault="303DABE7" w14:paraId="170388B5" w14:textId="3AD7B31C">
            <w:pPr>
              <w:tabs>
                <w:tab w:val="left" w:pos="974"/>
              </w:tabs>
              <w:spacing w:before="83" w:line="276" w:lineRule="auto"/>
              <w:rPr>
                <w:rFonts w:ascii="Arial" w:hAnsi="Arial" w:cs="Arial"/>
                <w:color w:val="000000"/>
                <w:sz w:val="20"/>
                <w:szCs w:val="20"/>
                <w:shd w:val="clear" w:color="auto" w:fill="FFFFFF"/>
                <w:lang w:val="en-US"/>
              </w:rPr>
            </w:pPr>
            <w:r w:rsidRPr="3EAC2F20">
              <w:rPr>
                <w:rFonts w:ascii="Arial" w:hAnsi="Arial" w:eastAsia="Arial MT" w:cs="Arial"/>
                <w:i/>
                <w:iCs/>
                <w:sz w:val="20"/>
                <w:szCs w:val="20"/>
                <w:lang w:val="en-US" w:eastAsia="en-US"/>
              </w:rPr>
              <w:t>Sesi Materi</w:t>
            </w:r>
            <w:r w:rsidRPr="3EAC2F20">
              <w:rPr>
                <w:rFonts w:ascii="Arial" w:hAnsi="Arial" w:eastAsia="Arial MT" w:cs="Arial"/>
                <w:i/>
                <w:iCs/>
                <w:sz w:val="20"/>
                <w:szCs w:val="20"/>
                <w:lang w:val="id-ID" w:eastAsia="en-US"/>
              </w:rPr>
              <w:t>:</w:t>
            </w:r>
            <w:r w:rsidRPr="3EAC2F20">
              <w:rPr>
                <w:rFonts w:ascii="Arial" w:hAnsi="Arial" w:eastAsia="Arial MT" w:cs="Arial"/>
                <w:sz w:val="20"/>
                <w:szCs w:val="20"/>
                <w:lang w:val="en-GB" w:eastAsia="en-US"/>
              </w:rPr>
              <w:t xml:space="preserve"> </w:t>
            </w:r>
            <w:r w:rsidRPr="3EAC2F20">
              <w:rPr>
                <w:rFonts w:ascii="Arial" w:hAnsi="Arial" w:eastAsia="Arial MT" w:cs="Arial"/>
                <w:sz w:val="20"/>
                <w:szCs w:val="20"/>
                <w:lang w:eastAsia="en-US"/>
              </w:rPr>
              <w:t xml:space="preserve">Manajemen Kas dan </w:t>
            </w:r>
            <w:r w:rsidRPr="000503C6" w:rsidR="6B56C7E6">
              <w:rPr>
                <w:rFonts w:ascii="Arial" w:hAnsi="Arial" w:eastAsia="Arial MT" w:cs="Arial"/>
                <w:sz w:val="20"/>
                <w:szCs w:val="20"/>
                <w:lang w:eastAsia="en-US"/>
              </w:rPr>
              <w:t>Strategi</w:t>
            </w:r>
            <w:r w:rsidRPr="3EAC2F20" w:rsidR="6B56C7E6">
              <w:rPr>
                <w:rFonts w:ascii="Arial" w:hAnsi="Arial" w:eastAsia="Arial MT" w:cs="Arial"/>
                <w:sz w:val="20"/>
                <w:szCs w:val="20"/>
                <w:lang w:eastAsia="en-US"/>
              </w:rPr>
              <w:t xml:space="preserve"> </w:t>
            </w:r>
            <w:r w:rsidRPr="3EAC2F20">
              <w:rPr>
                <w:rFonts w:ascii="Arial" w:hAnsi="Arial" w:eastAsia="Arial MT" w:cs="Arial"/>
                <w:sz w:val="20"/>
                <w:szCs w:val="20"/>
                <w:lang w:eastAsia="en-US"/>
              </w:rPr>
              <w:t>Percepatan Realisasi Belanja Daerah</w:t>
            </w:r>
          </w:p>
        </w:tc>
        <w:tc>
          <w:tcPr>
            <w:tcW w:w="3950" w:type="dxa"/>
            <w:tcMar/>
            <w:vAlign w:val="center"/>
          </w:tcPr>
          <w:p w:rsidRPr="0055043E" w:rsidR="0055043E" w:rsidP="5B612CEE" w:rsidRDefault="0055043E" w14:paraId="66CA2305" w14:textId="0D3EDE25">
            <w:pPr>
              <w:widowControl w:val="0"/>
              <w:autoSpaceDE w:val="0"/>
              <w:autoSpaceDN w:val="0"/>
              <w:spacing w:line="276" w:lineRule="auto"/>
              <w:ind w:right="144"/>
              <w:rPr>
                <w:rFonts w:ascii="Arial" w:hAnsi="Arial" w:eastAsia="Arial MT" w:cs="Arial"/>
                <w:b/>
                <w:bCs/>
                <w:sz w:val="20"/>
                <w:szCs w:val="20"/>
                <w:lang w:val="id-ID" w:eastAsia="en-US"/>
              </w:rPr>
            </w:pPr>
            <w:r w:rsidRPr="0055043E">
              <w:rPr>
                <w:rFonts w:ascii="Arial" w:hAnsi="Arial" w:eastAsia="Arial MT" w:cs="Arial"/>
                <w:b/>
                <w:bCs/>
                <w:sz w:val="20"/>
                <w:szCs w:val="20"/>
                <w:lang w:val="id-ID" w:eastAsia="en-US"/>
              </w:rPr>
              <w:t>Diskusi Panel:</w:t>
            </w:r>
          </w:p>
          <w:p w:rsidR="00D14225" w:rsidP="008912C9" w:rsidRDefault="00564221" w14:paraId="6450AC57" w14:textId="0A25CA2F">
            <w:pPr>
              <w:widowControl w:val="0"/>
              <w:numPr>
                <w:ilvl w:val="0"/>
                <w:numId w:val="10"/>
              </w:numPr>
              <w:autoSpaceDE w:val="0"/>
              <w:autoSpaceDN w:val="0"/>
              <w:spacing w:line="276" w:lineRule="auto"/>
              <w:ind w:right="144"/>
              <w:jc w:val="both"/>
              <w:rPr>
                <w:rFonts w:ascii="Arial" w:hAnsi="Arial" w:eastAsia="Arial MT" w:cs="Arial"/>
                <w:sz w:val="20"/>
                <w:szCs w:val="20"/>
                <w:lang w:val="id-ID" w:eastAsia="en-US"/>
              </w:rPr>
            </w:pPr>
            <w:r w:rsidRPr="005425DE">
              <w:rPr>
                <w:rFonts w:ascii="Arial" w:hAnsi="Arial" w:eastAsia="Arial MT" w:cs="Arial"/>
                <w:sz w:val="20"/>
                <w:szCs w:val="20"/>
                <w:lang w:val="id-ID" w:eastAsia="en-US"/>
              </w:rPr>
              <w:t xml:space="preserve">Direktur </w:t>
            </w:r>
            <w:r w:rsidR="00D14225">
              <w:rPr>
                <w:rFonts w:ascii="Arial" w:hAnsi="Arial" w:eastAsia="Arial MT" w:cs="Arial"/>
                <w:sz w:val="20"/>
                <w:szCs w:val="20"/>
                <w:lang w:val="id-ID" w:eastAsia="en-US"/>
              </w:rPr>
              <w:t xml:space="preserve">Pengeolaan Kas Negara, </w:t>
            </w:r>
            <w:r w:rsidRPr="005425DE">
              <w:rPr>
                <w:rFonts w:ascii="Arial" w:hAnsi="Arial" w:eastAsia="Arial MT" w:cs="Arial"/>
                <w:sz w:val="20"/>
                <w:szCs w:val="20"/>
                <w:lang w:val="id-ID" w:eastAsia="en-US"/>
              </w:rPr>
              <w:t>DJPB</w:t>
            </w:r>
            <w:r w:rsidR="00D14225">
              <w:rPr>
                <w:rFonts w:ascii="Arial" w:hAnsi="Arial" w:eastAsia="Arial MT" w:cs="Arial"/>
                <w:sz w:val="20"/>
                <w:szCs w:val="20"/>
                <w:lang w:val="id-ID" w:eastAsia="en-US"/>
              </w:rPr>
              <w:t>, Kemenkeu</w:t>
            </w:r>
          </w:p>
          <w:p w:rsidRPr="00D20567" w:rsidR="00564221" w:rsidP="008912C9" w:rsidRDefault="11F8291C" w14:paraId="1AB3C11C" w14:textId="3EF1A997">
            <w:pPr>
              <w:widowControl w:val="0"/>
              <w:numPr>
                <w:ilvl w:val="0"/>
                <w:numId w:val="10"/>
              </w:numPr>
              <w:autoSpaceDE w:val="0"/>
              <w:autoSpaceDN w:val="0"/>
              <w:spacing w:line="276" w:lineRule="auto"/>
              <w:ind w:right="144"/>
              <w:jc w:val="both"/>
              <w:rPr>
                <w:rFonts w:ascii="Arial" w:hAnsi="Arial" w:eastAsia="Arial MT" w:cs="Arial"/>
                <w:sz w:val="20"/>
                <w:szCs w:val="20"/>
                <w:lang w:val="en-US" w:eastAsia="en-US"/>
              </w:rPr>
            </w:pPr>
            <w:r w:rsidRPr="18F3909C">
              <w:rPr>
                <w:rFonts w:ascii="Arial" w:hAnsi="Arial" w:eastAsia="Arial MT" w:cs="Arial"/>
                <w:sz w:val="20"/>
                <w:szCs w:val="20"/>
                <w:lang w:val="en-US" w:eastAsia="en-US"/>
              </w:rPr>
              <w:t xml:space="preserve">Direktur Pengawasan Akuntabilitas Keuangan Daerah, </w:t>
            </w:r>
            <w:r w:rsidRPr="7F561F5E" w:rsidR="0CF2F222">
              <w:rPr>
                <w:rFonts w:ascii="Arial" w:hAnsi="Arial" w:eastAsia="Arial MT" w:cs="Arial"/>
                <w:sz w:val="20"/>
                <w:szCs w:val="20"/>
                <w:lang w:val="en-US" w:eastAsia="en-US"/>
              </w:rPr>
              <w:t xml:space="preserve">Deputi Bidang Pengawasan Penyelenggaraan Keuangan </w:t>
            </w:r>
            <w:r w:rsidRPr="5B612CEE" w:rsidR="20EDAAA4">
              <w:rPr>
                <w:rFonts w:ascii="Arial" w:hAnsi="Arial" w:eastAsia="Arial MT" w:cs="Arial"/>
                <w:sz w:val="20"/>
                <w:szCs w:val="20"/>
                <w:lang w:val="en-US" w:eastAsia="en-US"/>
              </w:rPr>
              <w:t>Daera</w:t>
            </w:r>
            <w:r w:rsidRPr="5B612CEE" w:rsidR="0A04161B">
              <w:rPr>
                <w:rFonts w:ascii="Arial" w:hAnsi="Arial" w:eastAsia="Arial MT" w:cs="Arial"/>
                <w:sz w:val="20"/>
                <w:szCs w:val="20"/>
                <w:lang w:val="en-US" w:eastAsia="en-US"/>
              </w:rPr>
              <w:t>h</w:t>
            </w:r>
            <w:r w:rsidRPr="7F561F5E" w:rsidR="0CF2F222">
              <w:rPr>
                <w:rFonts w:ascii="Arial" w:hAnsi="Arial" w:eastAsia="Arial MT" w:cs="Arial"/>
                <w:sz w:val="20"/>
                <w:szCs w:val="20"/>
                <w:lang w:val="en-US" w:eastAsia="en-US"/>
              </w:rPr>
              <w:t>,</w:t>
            </w:r>
            <w:r w:rsidRPr="7F561F5E">
              <w:rPr>
                <w:rFonts w:ascii="Arial" w:hAnsi="Arial" w:eastAsia="Arial MT" w:cs="Arial"/>
                <w:sz w:val="20"/>
                <w:szCs w:val="20"/>
                <w:lang w:val="en-US" w:eastAsia="en-US"/>
              </w:rPr>
              <w:t xml:space="preserve"> </w:t>
            </w:r>
            <w:r w:rsidR="00D20567">
              <w:rPr>
                <w:rFonts w:ascii="Arial" w:hAnsi="Arial" w:eastAsia="Arial MT" w:cs="Arial"/>
                <w:sz w:val="20"/>
                <w:szCs w:val="20"/>
                <w:lang w:val="en-US" w:eastAsia="en-US"/>
              </w:rPr>
              <w:t>BPKP</w:t>
            </w:r>
          </w:p>
          <w:p w:rsidR="00D20567" w:rsidP="008912C9" w:rsidRDefault="00D20567" w14:paraId="00EA1D28" w14:textId="51296949">
            <w:pPr>
              <w:widowControl w:val="0"/>
              <w:numPr>
                <w:ilvl w:val="0"/>
                <w:numId w:val="10"/>
              </w:numPr>
              <w:autoSpaceDE w:val="0"/>
              <w:autoSpaceDN w:val="0"/>
              <w:spacing w:line="276" w:lineRule="auto"/>
              <w:ind w:right="144"/>
              <w:jc w:val="both"/>
              <w:rPr>
                <w:rFonts w:ascii="Arial" w:hAnsi="Arial" w:eastAsia="Arial MT" w:cs="Arial"/>
                <w:sz w:val="20"/>
                <w:szCs w:val="20"/>
                <w:lang w:val="id-ID" w:eastAsia="en-US"/>
              </w:rPr>
            </w:pPr>
            <w:r>
              <w:rPr>
                <w:rFonts w:ascii="Arial" w:hAnsi="Arial" w:eastAsia="Arial MT" w:cs="Arial"/>
                <w:sz w:val="20"/>
                <w:szCs w:val="20"/>
                <w:lang w:val="en-US" w:eastAsia="en-US"/>
              </w:rPr>
              <w:t>Direktur Pengembangan Strategi dan Kebijakan Pengadaan  Umum, LKPP</w:t>
            </w:r>
          </w:p>
          <w:p w:rsidR="0055043E" w:rsidP="5B612CEE" w:rsidRDefault="0055043E" w14:paraId="2269F7FD" w14:textId="77777777">
            <w:pPr>
              <w:widowControl w:val="0"/>
              <w:autoSpaceDE w:val="0"/>
              <w:autoSpaceDN w:val="0"/>
              <w:spacing w:line="276" w:lineRule="auto"/>
              <w:ind w:left="90" w:right="144"/>
              <w:rPr>
                <w:rFonts w:ascii="Arial" w:hAnsi="Arial" w:eastAsia="Arial MT" w:cs="Arial"/>
                <w:sz w:val="20"/>
                <w:szCs w:val="20"/>
                <w:lang w:val="id-ID" w:eastAsia="en-US"/>
              </w:rPr>
            </w:pPr>
          </w:p>
          <w:p w:rsidRPr="00D14225" w:rsidR="0055043E" w:rsidP="5B612CEE" w:rsidRDefault="0055043E" w14:paraId="7DA04711" w14:textId="366B1361">
            <w:pPr>
              <w:widowControl w:val="0"/>
              <w:autoSpaceDE w:val="0"/>
              <w:autoSpaceDN w:val="0"/>
              <w:spacing w:line="276" w:lineRule="auto"/>
              <w:ind w:left="90" w:right="144"/>
              <w:rPr>
                <w:rFonts w:ascii="Arial" w:hAnsi="Arial" w:eastAsia="Arial MT" w:cs="Arial"/>
                <w:sz w:val="20"/>
                <w:szCs w:val="20"/>
                <w:lang w:val="id-ID" w:eastAsia="en-US"/>
              </w:rPr>
            </w:pPr>
            <w:r>
              <w:rPr>
                <w:rFonts w:ascii="Arial" w:hAnsi="Arial" w:eastAsia="Arial MT" w:cs="Arial"/>
                <w:sz w:val="20"/>
                <w:szCs w:val="20"/>
                <w:lang w:val="id-ID" w:eastAsia="en-US"/>
              </w:rPr>
              <w:t xml:space="preserve">Moderator: </w:t>
            </w:r>
            <w:r w:rsidR="008D0AB1">
              <w:rPr>
                <w:rFonts w:ascii="Arial" w:hAnsi="Arial" w:eastAsia="Arial MT" w:cs="Arial"/>
                <w:sz w:val="20"/>
                <w:szCs w:val="20"/>
                <w:lang w:val="en-US" w:eastAsia="en-US"/>
              </w:rPr>
              <w:t>Tohirin</w:t>
            </w:r>
            <w:r>
              <w:rPr>
                <w:rFonts w:ascii="Arial" w:hAnsi="Arial" w:eastAsia="Arial MT" w:cs="Arial"/>
                <w:sz w:val="20"/>
                <w:szCs w:val="20"/>
                <w:lang w:val="id-ID" w:eastAsia="en-US"/>
              </w:rPr>
              <w:t xml:space="preserve"> </w:t>
            </w:r>
            <w:r w:rsidRPr="5B612CEE" w:rsidR="155B3AFA">
              <w:rPr>
                <w:rFonts w:ascii="Arial" w:hAnsi="Arial" w:eastAsia="Arial MT" w:cs="Arial"/>
                <w:sz w:val="20"/>
                <w:szCs w:val="20"/>
                <w:lang w:val="id-ID" w:eastAsia="en-US"/>
              </w:rPr>
              <w:t>(</w:t>
            </w:r>
            <w:r w:rsidR="008D0AB1">
              <w:rPr>
                <w:rFonts w:ascii="Arial" w:hAnsi="Arial" w:eastAsia="Arial MT" w:cs="Arial"/>
                <w:sz w:val="20"/>
                <w:szCs w:val="20"/>
                <w:lang w:val="en-US" w:eastAsia="en-US"/>
              </w:rPr>
              <w:t xml:space="preserve">Widyaiswara </w:t>
            </w:r>
            <w:r>
              <w:rPr>
                <w:rFonts w:ascii="Arial" w:hAnsi="Arial" w:eastAsia="Arial MT" w:cs="Arial"/>
                <w:sz w:val="20"/>
                <w:szCs w:val="20"/>
                <w:lang w:val="id-ID" w:eastAsia="en-US"/>
              </w:rPr>
              <w:t xml:space="preserve">Pusdiklat </w:t>
            </w:r>
            <w:r w:rsidRPr="5B612CEE" w:rsidR="74B0C483">
              <w:rPr>
                <w:rFonts w:ascii="Arial" w:hAnsi="Arial" w:eastAsia="Arial MT" w:cs="Arial"/>
                <w:sz w:val="20"/>
                <w:szCs w:val="20"/>
                <w:lang w:val="id-ID" w:eastAsia="en-US"/>
              </w:rPr>
              <w:t>A</w:t>
            </w:r>
            <w:r w:rsidRPr="5B612CEE" w:rsidR="688747E0">
              <w:rPr>
                <w:rFonts w:ascii="Arial" w:hAnsi="Arial" w:eastAsia="Arial MT" w:cs="Arial"/>
                <w:sz w:val="20"/>
                <w:szCs w:val="20"/>
                <w:lang w:val="id-ID" w:eastAsia="en-US"/>
              </w:rPr>
              <w:t xml:space="preserve">nggaran dan </w:t>
            </w:r>
            <w:r w:rsidRPr="5B612CEE" w:rsidR="74B0C483">
              <w:rPr>
                <w:rFonts w:ascii="Arial" w:hAnsi="Arial" w:eastAsia="Arial MT" w:cs="Arial"/>
                <w:sz w:val="20"/>
                <w:szCs w:val="20"/>
                <w:lang w:val="id-ID" w:eastAsia="en-US"/>
              </w:rPr>
              <w:t>P</w:t>
            </w:r>
            <w:r w:rsidRPr="5B612CEE" w:rsidR="3E3FC348">
              <w:rPr>
                <w:rFonts w:ascii="Arial" w:hAnsi="Arial" w:eastAsia="Arial MT" w:cs="Arial"/>
                <w:sz w:val="20"/>
                <w:szCs w:val="20"/>
                <w:lang w:val="id-ID" w:eastAsia="en-US"/>
              </w:rPr>
              <w:t>erbendaharaan</w:t>
            </w:r>
            <w:r w:rsidRPr="5B612CEE" w:rsidR="555ACEF0">
              <w:rPr>
                <w:rFonts w:ascii="Arial" w:hAnsi="Arial" w:eastAsia="Arial MT" w:cs="Arial"/>
                <w:sz w:val="20"/>
                <w:szCs w:val="20"/>
                <w:lang w:val="id-ID" w:eastAsia="en-US"/>
              </w:rPr>
              <w:t>)</w:t>
            </w:r>
          </w:p>
        </w:tc>
      </w:tr>
      <w:tr w:rsidR="00A06474" w:rsidTr="00471288" w14:paraId="01D689B8" w14:textId="77777777">
        <w:trPr>
          <w:trHeight w:val="435"/>
        </w:trPr>
        <w:tc>
          <w:tcPr>
            <w:tcW w:w="9020" w:type="dxa"/>
            <w:gridSpan w:val="4"/>
            <w:tcMar/>
            <w:vAlign w:val="center"/>
          </w:tcPr>
          <w:p w:rsidRPr="5CBB60D4" w:rsidR="6A30120B" w:rsidP="5CBB60D4" w:rsidRDefault="6A30120B" w14:paraId="34128AD4" w14:textId="23FF7E92">
            <w:pPr>
              <w:widowControl w:val="0"/>
              <w:spacing w:line="276" w:lineRule="auto"/>
              <w:ind w:right="139"/>
              <w:jc w:val="center"/>
              <w:rPr>
                <w:rFonts w:ascii="Arial" w:hAnsi="Arial" w:eastAsia="Arial MT" w:cs="Arial"/>
                <w:b/>
                <w:bCs/>
                <w:sz w:val="20"/>
                <w:szCs w:val="20"/>
                <w:lang w:eastAsia="en-US"/>
              </w:rPr>
            </w:pPr>
            <w:r w:rsidRPr="5CBB60D4">
              <w:rPr>
                <w:rFonts w:ascii="Arial" w:hAnsi="Arial" w:eastAsia="Arial MT" w:cs="Arial"/>
                <w:b/>
                <w:bCs/>
                <w:sz w:val="20"/>
                <w:szCs w:val="20"/>
                <w:lang w:eastAsia="en-US"/>
              </w:rPr>
              <w:t>Kamis, 12 Februari 2026</w:t>
            </w:r>
          </w:p>
        </w:tc>
      </w:tr>
      <w:tr w:rsidR="00564221" w:rsidTr="00471288" w14:paraId="055065E1" w14:textId="77777777">
        <w:tc>
          <w:tcPr>
            <w:tcW w:w="1605" w:type="dxa"/>
            <w:tcMar/>
            <w:vAlign w:val="center"/>
          </w:tcPr>
          <w:p w:rsidRPr="005425DE" w:rsidR="00564221" w:rsidP="00564221" w:rsidRDefault="00564221" w14:paraId="610E5969" w14:textId="6D8F02E6">
            <w:pPr>
              <w:tabs>
                <w:tab w:val="left" w:pos="974"/>
              </w:tabs>
              <w:spacing w:before="83" w:line="276" w:lineRule="auto"/>
              <w:jc w:val="center"/>
              <w:rPr>
                <w:rFonts w:ascii="Arial" w:hAnsi="Arial" w:cs="Arial"/>
                <w:color w:val="000000"/>
                <w:sz w:val="20"/>
                <w:szCs w:val="20"/>
                <w:shd w:val="clear" w:color="auto" w:fill="FFFFFF"/>
                <w:lang w:val="en-US"/>
              </w:rPr>
            </w:pPr>
            <w:r w:rsidRPr="005425DE">
              <w:rPr>
                <w:rFonts w:ascii="Arial" w:hAnsi="Arial" w:eastAsia="Arial MT" w:cs="Arial"/>
                <w:sz w:val="20"/>
                <w:szCs w:val="20"/>
                <w:lang w:val="en-US" w:eastAsia="en-US"/>
              </w:rPr>
              <w:t>08.00 - 09.30</w:t>
            </w:r>
          </w:p>
        </w:tc>
        <w:tc>
          <w:tcPr>
            <w:tcW w:w="990" w:type="dxa"/>
            <w:tcMar/>
            <w:vAlign w:val="center"/>
          </w:tcPr>
          <w:p w:rsidRPr="005425DE" w:rsidR="00564221" w:rsidP="00564221" w:rsidRDefault="00564221" w14:paraId="7E88F818" w14:textId="226F29AB">
            <w:pPr>
              <w:tabs>
                <w:tab w:val="left" w:pos="974"/>
              </w:tabs>
              <w:spacing w:before="83" w:line="276" w:lineRule="auto"/>
              <w:jc w:val="center"/>
              <w:rPr>
                <w:rFonts w:ascii="Arial" w:hAnsi="Arial" w:cs="Arial"/>
                <w:color w:val="000000"/>
                <w:sz w:val="20"/>
                <w:szCs w:val="20"/>
                <w:shd w:val="clear" w:color="auto" w:fill="FFFFFF"/>
                <w:lang w:val="en-US"/>
              </w:rPr>
            </w:pPr>
            <w:r w:rsidRPr="005425DE">
              <w:rPr>
                <w:rFonts w:ascii="Arial" w:hAnsi="Arial" w:eastAsia="Arial MT" w:cs="Arial"/>
                <w:sz w:val="20"/>
                <w:szCs w:val="20"/>
                <w:lang w:val="en-US" w:eastAsia="en-US"/>
              </w:rPr>
              <w:t>90’</w:t>
            </w:r>
          </w:p>
        </w:tc>
        <w:tc>
          <w:tcPr>
            <w:tcW w:w="2475" w:type="dxa"/>
            <w:tcMar/>
            <w:vAlign w:val="center"/>
          </w:tcPr>
          <w:p w:rsidRPr="005425DE" w:rsidR="00564221" w:rsidP="5CBB60D4" w:rsidRDefault="0C599484" w14:paraId="1D9E3F31" w14:textId="77777777">
            <w:pPr>
              <w:widowControl w:val="0"/>
              <w:autoSpaceDE w:val="0"/>
              <w:autoSpaceDN w:val="0"/>
              <w:spacing w:line="276" w:lineRule="auto"/>
              <w:ind w:right="139"/>
              <w:rPr>
                <w:rFonts w:ascii="Arial" w:hAnsi="Arial" w:eastAsia="Arial MT" w:cs="Arial"/>
                <w:i/>
                <w:iCs/>
                <w:sz w:val="20"/>
                <w:szCs w:val="20"/>
                <w:lang w:val="id-ID" w:eastAsia="en-US"/>
              </w:rPr>
            </w:pPr>
            <w:r w:rsidRPr="00451E20">
              <w:rPr>
                <w:rFonts w:ascii="Arial" w:hAnsi="Arial" w:eastAsia="Arial MT" w:cs="Arial"/>
                <w:i/>
                <w:iCs/>
                <w:sz w:val="20"/>
                <w:szCs w:val="20"/>
                <w:lang w:val="en-US" w:eastAsia="en-US"/>
              </w:rPr>
              <w:t>Sesi Materi</w:t>
            </w:r>
            <w:r w:rsidRPr="00451E20">
              <w:rPr>
                <w:rFonts w:ascii="Arial" w:hAnsi="Arial" w:eastAsia="Arial MT" w:cs="Arial"/>
                <w:i/>
                <w:iCs/>
                <w:sz w:val="20"/>
                <w:szCs w:val="20"/>
                <w:lang w:val="id-ID" w:eastAsia="en-US"/>
              </w:rPr>
              <w:t>:</w:t>
            </w:r>
          </w:p>
          <w:p w:rsidRPr="009A73CA" w:rsidR="009A73CA" w:rsidP="5CBB60D4" w:rsidRDefault="2FBCD210" w14:paraId="33936324" w14:textId="4C8106DF">
            <w:pPr>
              <w:pStyle w:val="Heading1"/>
              <w:tabs>
                <w:tab w:val="left" w:pos="539"/>
                <w:tab w:val="left" w:pos="540"/>
              </w:tabs>
              <w:spacing w:before="83" w:line="276" w:lineRule="auto"/>
              <w:ind w:left="0" w:firstLine="0"/>
              <w:rPr>
                <w:sz w:val="20"/>
                <w:szCs w:val="20"/>
                <w:lang w:val="en-US"/>
              </w:rPr>
            </w:pPr>
            <w:r w:rsidRPr="61021B48">
              <w:rPr>
                <w:b w:val="0"/>
                <w:bCs w:val="0"/>
                <w:color w:val="000000" w:themeColor="text1"/>
                <w:sz w:val="20"/>
                <w:szCs w:val="20"/>
              </w:rPr>
              <w:t>Sistem Pengendalian Internal Terintegrasi</w:t>
            </w:r>
          </w:p>
          <w:p w:rsidRPr="005425DE" w:rsidR="00564221" w:rsidP="00564221" w:rsidRDefault="00564221" w14:paraId="67A2A096" w14:textId="24AA47DB">
            <w:pPr>
              <w:tabs>
                <w:tab w:val="left" w:pos="974"/>
              </w:tabs>
              <w:spacing w:before="83" w:line="276" w:lineRule="auto"/>
              <w:rPr>
                <w:rFonts w:ascii="Arial" w:hAnsi="Arial" w:cs="Arial"/>
                <w:color w:val="000000"/>
                <w:sz w:val="20"/>
                <w:szCs w:val="20"/>
                <w:shd w:val="clear" w:color="auto" w:fill="FFFFFF"/>
                <w:lang w:val="en-US"/>
              </w:rPr>
            </w:pPr>
          </w:p>
        </w:tc>
        <w:tc>
          <w:tcPr>
            <w:tcW w:w="3950" w:type="dxa"/>
            <w:tcMar/>
            <w:vAlign w:val="center"/>
          </w:tcPr>
          <w:p w:rsidRPr="0055043E" w:rsidR="0055043E" w:rsidP="5B612CEE" w:rsidRDefault="0055043E" w14:paraId="10F29998" w14:textId="0604ED4D">
            <w:pPr>
              <w:widowControl w:val="0"/>
              <w:autoSpaceDE w:val="0"/>
              <w:autoSpaceDN w:val="0"/>
              <w:spacing w:line="276" w:lineRule="auto"/>
              <w:ind w:right="144"/>
              <w:rPr>
                <w:rFonts w:ascii="Arial" w:hAnsi="Arial" w:eastAsia="Arial MT" w:cs="Arial"/>
                <w:b/>
                <w:bCs/>
                <w:sz w:val="20"/>
                <w:szCs w:val="20"/>
                <w:lang w:val="en-US" w:eastAsia="en-US"/>
              </w:rPr>
            </w:pPr>
            <w:r w:rsidRPr="0055043E">
              <w:rPr>
                <w:rFonts w:ascii="Arial" w:hAnsi="Arial" w:eastAsia="Arial MT" w:cs="Arial"/>
                <w:b/>
                <w:bCs/>
                <w:sz w:val="20"/>
                <w:szCs w:val="20"/>
                <w:lang w:val="en-US" w:eastAsia="en-US"/>
              </w:rPr>
              <w:t>Diskusi Panel:</w:t>
            </w:r>
          </w:p>
          <w:p w:rsidRPr="005D4F68" w:rsidR="005D4F68" w:rsidP="008912C9" w:rsidRDefault="750DFC7C" w14:paraId="78321C20" w14:textId="0920ADA5">
            <w:pPr>
              <w:widowControl w:val="0"/>
              <w:numPr>
                <w:ilvl w:val="0"/>
                <w:numId w:val="11"/>
              </w:numPr>
              <w:autoSpaceDE w:val="0"/>
              <w:autoSpaceDN w:val="0"/>
              <w:spacing w:line="276" w:lineRule="auto"/>
              <w:ind w:left="463" w:right="144"/>
              <w:jc w:val="both"/>
              <w:rPr>
                <w:rFonts w:ascii="Arial" w:hAnsi="Arial" w:eastAsia="Arial MT" w:cs="Arial"/>
                <w:sz w:val="20"/>
                <w:szCs w:val="20"/>
                <w:lang w:val="en-US" w:eastAsia="en-US"/>
              </w:rPr>
            </w:pPr>
            <w:r w:rsidRPr="0E0FEFD9">
              <w:rPr>
                <w:rFonts w:ascii="Arial" w:hAnsi="Arial" w:eastAsia="Arial MT" w:cs="Arial"/>
                <w:sz w:val="20"/>
                <w:szCs w:val="20"/>
                <w:lang w:eastAsia="en-US"/>
              </w:rPr>
              <w:t xml:space="preserve">Deputi </w:t>
            </w:r>
            <w:r w:rsidRPr="0E0FEFD9" w:rsidR="67A2354E">
              <w:rPr>
                <w:rFonts w:ascii="Arial" w:hAnsi="Arial" w:eastAsia="Arial MT" w:cs="Arial"/>
                <w:sz w:val="20"/>
                <w:szCs w:val="20"/>
                <w:lang w:eastAsia="en-US"/>
              </w:rPr>
              <w:t xml:space="preserve">Bidang </w:t>
            </w:r>
            <w:r w:rsidRPr="0E0FEFD9">
              <w:rPr>
                <w:rFonts w:ascii="Arial" w:hAnsi="Arial" w:eastAsia="Arial MT" w:cs="Arial"/>
                <w:sz w:val="20"/>
                <w:szCs w:val="20"/>
                <w:lang w:eastAsia="en-US"/>
              </w:rPr>
              <w:t>Penindakan</w:t>
            </w:r>
            <w:r w:rsidRPr="0E0FEFD9" w:rsidR="241C0BBA">
              <w:rPr>
                <w:rFonts w:ascii="Arial" w:hAnsi="Arial" w:eastAsia="Arial MT" w:cs="Arial"/>
                <w:sz w:val="20"/>
                <w:szCs w:val="20"/>
                <w:lang w:eastAsia="en-US"/>
              </w:rPr>
              <w:t xml:space="preserve"> dan Eksekusi,</w:t>
            </w:r>
            <w:r w:rsidRPr="0E0FEFD9">
              <w:rPr>
                <w:rFonts w:ascii="Arial" w:hAnsi="Arial" w:eastAsia="Arial MT" w:cs="Arial"/>
                <w:sz w:val="20"/>
                <w:szCs w:val="20"/>
                <w:lang w:eastAsia="en-US"/>
              </w:rPr>
              <w:t xml:space="preserve"> KPK</w:t>
            </w:r>
          </w:p>
          <w:p w:rsidR="009D6FE9" w:rsidP="008912C9" w:rsidRDefault="009D6FE9" w14:paraId="4A6F563D" w14:textId="5F86E727">
            <w:pPr>
              <w:widowControl w:val="0"/>
              <w:numPr>
                <w:ilvl w:val="0"/>
                <w:numId w:val="11"/>
              </w:numPr>
              <w:spacing w:line="276" w:lineRule="auto"/>
              <w:ind w:left="463" w:right="144"/>
              <w:jc w:val="both"/>
              <w:rPr>
                <w:rFonts w:ascii="Arial" w:hAnsi="Arial" w:eastAsia="Arial MT" w:cs="Arial"/>
                <w:sz w:val="20"/>
                <w:szCs w:val="20"/>
                <w:lang w:val="en-US" w:eastAsia="en-US"/>
              </w:rPr>
            </w:pPr>
            <w:r w:rsidRPr="7F561F5E">
              <w:rPr>
                <w:rFonts w:ascii="Arial" w:hAnsi="Arial" w:eastAsia="Arial MT" w:cs="Arial"/>
                <w:sz w:val="20"/>
                <w:szCs w:val="20"/>
                <w:lang w:val="en-US" w:eastAsia="en-US"/>
              </w:rPr>
              <w:t>Deputi Bidang Pengawasan Penyelenggaraan Keuangan Daera</w:t>
            </w:r>
            <w:r w:rsidRPr="7F561F5E" w:rsidR="745445C9">
              <w:rPr>
                <w:rFonts w:ascii="Arial" w:hAnsi="Arial" w:eastAsia="Arial MT" w:cs="Arial"/>
                <w:sz w:val="20"/>
                <w:szCs w:val="20"/>
                <w:lang w:val="en-US" w:eastAsia="en-US"/>
              </w:rPr>
              <w:t>h</w:t>
            </w:r>
            <w:r w:rsidRPr="7F561F5E">
              <w:rPr>
                <w:rFonts w:ascii="Arial" w:hAnsi="Arial" w:eastAsia="Arial MT" w:cs="Arial"/>
                <w:sz w:val="20"/>
                <w:szCs w:val="20"/>
                <w:lang w:val="en-US" w:eastAsia="en-US"/>
              </w:rPr>
              <w:t>, BPKP.</w:t>
            </w:r>
          </w:p>
          <w:p w:rsidRPr="00263574" w:rsidR="00564221" w:rsidP="008912C9" w:rsidRDefault="00B343BE" w14:paraId="0009201B" w14:textId="0550A2C9">
            <w:pPr>
              <w:widowControl w:val="0"/>
              <w:numPr>
                <w:ilvl w:val="0"/>
                <w:numId w:val="11"/>
              </w:numPr>
              <w:autoSpaceDE w:val="0"/>
              <w:autoSpaceDN w:val="0"/>
              <w:spacing w:line="276" w:lineRule="auto"/>
              <w:ind w:left="463" w:right="144"/>
              <w:jc w:val="both"/>
              <w:rPr>
                <w:rFonts w:ascii="Arial" w:hAnsi="Arial" w:eastAsia="Arial MT" w:cs="Arial"/>
                <w:sz w:val="20"/>
                <w:szCs w:val="20"/>
                <w:lang w:val="en-US" w:eastAsia="en-US"/>
              </w:rPr>
            </w:pPr>
            <w:r w:rsidRPr="00263574">
              <w:rPr>
                <w:rFonts w:ascii="Arial" w:hAnsi="Arial" w:eastAsia="Arial MT" w:cs="Arial"/>
                <w:sz w:val="20"/>
                <w:szCs w:val="20"/>
                <w:lang w:eastAsia="en-US"/>
              </w:rPr>
              <w:t xml:space="preserve">Inspektur </w:t>
            </w:r>
            <w:r w:rsidRPr="7F561F5E">
              <w:rPr>
                <w:rFonts w:ascii="Arial" w:hAnsi="Arial" w:eastAsia="Arial MT" w:cs="Arial"/>
                <w:sz w:val="20"/>
                <w:szCs w:val="20"/>
                <w:lang w:eastAsia="en-US"/>
              </w:rPr>
              <w:t>V</w:t>
            </w:r>
            <w:r w:rsidRPr="7F561F5E" w:rsidR="0512F320">
              <w:rPr>
                <w:rFonts w:ascii="Arial" w:hAnsi="Arial" w:eastAsia="Arial MT" w:cs="Arial"/>
                <w:sz w:val="20"/>
                <w:szCs w:val="20"/>
                <w:lang w:eastAsia="en-US"/>
              </w:rPr>
              <w:t>I</w:t>
            </w:r>
            <w:r w:rsidRPr="7F561F5E">
              <w:rPr>
                <w:rFonts w:ascii="Arial" w:hAnsi="Arial" w:eastAsia="Arial MT" w:cs="Arial"/>
                <w:sz w:val="20"/>
                <w:szCs w:val="20"/>
                <w:lang w:eastAsia="en-US"/>
              </w:rPr>
              <w:t>I</w:t>
            </w:r>
            <w:r w:rsidRPr="00263574">
              <w:rPr>
                <w:rFonts w:ascii="Arial" w:hAnsi="Arial" w:eastAsia="Arial MT" w:cs="Arial"/>
                <w:sz w:val="20"/>
                <w:szCs w:val="20"/>
                <w:lang w:eastAsia="en-US"/>
              </w:rPr>
              <w:t xml:space="preserve">, Inspektorat Jenderal, </w:t>
            </w:r>
            <w:r w:rsidRPr="00263574" w:rsidR="00564221">
              <w:rPr>
                <w:rFonts w:ascii="Arial" w:hAnsi="Arial" w:eastAsia="Arial MT" w:cs="Arial"/>
                <w:sz w:val="20"/>
                <w:szCs w:val="20"/>
                <w:lang w:eastAsia="en-US"/>
              </w:rPr>
              <w:t>Kemenkeu</w:t>
            </w:r>
          </w:p>
          <w:p w:rsidR="0055043E" w:rsidP="5B612CEE" w:rsidRDefault="0055043E" w14:paraId="11DDF359" w14:textId="77777777">
            <w:pPr>
              <w:widowControl w:val="0"/>
              <w:autoSpaceDE w:val="0"/>
              <w:autoSpaceDN w:val="0"/>
              <w:spacing w:line="276" w:lineRule="auto"/>
              <w:ind w:left="103" w:right="144"/>
              <w:rPr>
                <w:rFonts w:ascii="Arial" w:hAnsi="Arial" w:eastAsia="Arial MT" w:cs="Arial"/>
                <w:sz w:val="20"/>
                <w:szCs w:val="20"/>
                <w:lang w:eastAsia="en-US"/>
              </w:rPr>
            </w:pPr>
          </w:p>
          <w:p w:rsidRPr="00B343BE" w:rsidR="0055043E" w:rsidP="18F3909C" w:rsidRDefault="0055043E" w14:paraId="64F77BAC" w14:textId="1B98AAA0">
            <w:pPr>
              <w:widowControl w:val="0"/>
              <w:autoSpaceDE w:val="0"/>
              <w:autoSpaceDN w:val="0"/>
              <w:spacing w:line="276" w:lineRule="auto"/>
              <w:ind w:left="103" w:right="144"/>
              <w:rPr>
                <w:rFonts w:ascii="Arial" w:hAnsi="Arial" w:eastAsia="Arial MT" w:cs="Arial"/>
                <w:sz w:val="20"/>
                <w:szCs w:val="20"/>
                <w:lang w:eastAsia="en-US"/>
              </w:rPr>
            </w:pPr>
            <w:r>
              <w:rPr>
                <w:rFonts w:ascii="Arial" w:hAnsi="Arial" w:eastAsia="Arial MT" w:cs="Arial"/>
                <w:sz w:val="20"/>
                <w:szCs w:val="20"/>
                <w:lang w:eastAsia="en-US"/>
              </w:rPr>
              <w:t xml:space="preserve">Moderator: </w:t>
            </w:r>
            <w:r w:rsidRPr="18F3909C" w:rsidR="4047400E">
              <w:rPr>
                <w:rFonts w:ascii="Arial" w:hAnsi="Arial" w:eastAsia="Arial MT" w:cs="Arial"/>
                <w:sz w:val="20"/>
                <w:szCs w:val="20"/>
                <w:lang w:eastAsia="en-US"/>
              </w:rPr>
              <w:t>Jamila Lestiyowati</w:t>
            </w:r>
            <w:r w:rsidRPr="18F3909C">
              <w:rPr>
                <w:rFonts w:ascii="Arial" w:hAnsi="Arial" w:eastAsia="Arial MT" w:cs="Arial"/>
                <w:sz w:val="20"/>
                <w:szCs w:val="20"/>
                <w:lang w:eastAsia="en-US"/>
              </w:rPr>
              <w:t xml:space="preserve"> </w:t>
            </w:r>
            <w:r w:rsidRPr="18F3909C" w:rsidR="3879C8AD">
              <w:rPr>
                <w:rFonts w:ascii="Arial" w:hAnsi="Arial" w:eastAsia="Arial MT" w:cs="Arial"/>
                <w:sz w:val="20"/>
                <w:szCs w:val="20"/>
                <w:lang w:eastAsia="en-US"/>
              </w:rPr>
              <w:t>(</w:t>
            </w:r>
            <w:r>
              <w:rPr>
                <w:rFonts w:ascii="Arial" w:hAnsi="Arial" w:eastAsia="Arial MT" w:cs="Arial"/>
                <w:sz w:val="20"/>
                <w:szCs w:val="20"/>
                <w:lang w:eastAsia="en-US"/>
              </w:rPr>
              <w:t xml:space="preserve">Widyaiswara Pusdiklat </w:t>
            </w:r>
            <w:r w:rsidRPr="5B612CEE" w:rsidR="74B0C483">
              <w:rPr>
                <w:rFonts w:ascii="Arial" w:hAnsi="Arial" w:eastAsia="Arial MT" w:cs="Arial"/>
                <w:sz w:val="20"/>
                <w:szCs w:val="20"/>
                <w:lang w:eastAsia="en-US"/>
              </w:rPr>
              <w:t>K</w:t>
            </w:r>
            <w:r w:rsidRPr="5B612CEE" w:rsidR="1A49D1A9">
              <w:rPr>
                <w:rFonts w:ascii="Arial" w:hAnsi="Arial" w:eastAsia="Arial MT" w:cs="Arial"/>
                <w:sz w:val="20"/>
                <w:szCs w:val="20"/>
                <w:lang w:eastAsia="en-US"/>
              </w:rPr>
              <w:t xml:space="preserve">epemimpinan dan </w:t>
            </w:r>
            <w:r w:rsidRPr="5B612CEE" w:rsidR="74B0C483">
              <w:rPr>
                <w:rFonts w:ascii="Arial" w:hAnsi="Arial" w:eastAsia="Arial MT" w:cs="Arial"/>
                <w:sz w:val="20"/>
                <w:szCs w:val="20"/>
                <w:lang w:eastAsia="en-US"/>
              </w:rPr>
              <w:t>M</w:t>
            </w:r>
            <w:r w:rsidRPr="5B612CEE" w:rsidR="0D000B8E">
              <w:rPr>
                <w:rFonts w:ascii="Arial" w:hAnsi="Arial" w:eastAsia="Arial MT" w:cs="Arial"/>
                <w:sz w:val="20"/>
                <w:szCs w:val="20"/>
                <w:lang w:eastAsia="en-US"/>
              </w:rPr>
              <w:t>anajemen</w:t>
            </w:r>
            <w:r w:rsidRPr="18F3909C" w:rsidR="10316EB4">
              <w:rPr>
                <w:rFonts w:ascii="Arial" w:hAnsi="Arial" w:eastAsia="Arial MT" w:cs="Arial"/>
                <w:sz w:val="20"/>
                <w:szCs w:val="20"/>
                <w:lang w:eastAsia="en-US"/>
              </w:rPr>
              <w:t>)</w:t>
            </w:r>
          </w:p>
        </w:tc>
      </w:tr>
      <w:tr w:rsidR="00564221" w:rsidTr="00471288" w14:paraId="3D29D777" w14:textId="77777777">
        <w:trPr>
          <w:trHeight w:val="495"/>
        </w:trPr>
        <w:tc>
          <w:tcPr>
            <w:tcW w:w="1605" w:type="dxa"/>
            <w:tcMar/>
            <w:vAlign w:val="center"/>
          </w:tcPr>
          <w:p w:rsidRPr="005425DE" w:rsidR="00564221" w:rsidP="00564221" w:rsidRDefault="00564221" w14:paraId="78612DE5" w14:textId="2E8BB67E">
            <w:pPr>
              <w:tabs>
                <w:tab w:val="left" w:pos="974"/>
              </w:tabs>
              <w:spacing w:before="83" w:line="276" w:lineRule="auto"/>
              <w:jc w:val="center"/>
              <w:rPr>
                <w:rFonts w:ascii="Arial" w:hAnsi="Arial" w:cs="Arial"/>
                <w:color w:val="000000"/>
                <w:sz w:val="20"/>
                <w:szCs w:val="20"/>
                <w:shd w:val="clear" w:color="auto" w:fill="FFFFFF"/>
                <w:lang w:val="en-US"/>
              </w:rPr>
            </w:pPr>
            <w:r w:rsidRPr="005425DE">
              <w:rPr>
                <w:rFonts w:ascii="Arial" w:hAnsi="Arial" w:eastAsia="Arial MT" w:cs="Arial"/>
                <w:sz w:val="20"/>
                <w:szCs w:val="20"/>
                <w:lang w:val="en-US" w:eastAsia="en-US"/>
              </w:rPr>
              <w:t>09.30 - 09.45</w:t>
            </w:r>
          </w:p>
        </w:tc>
        <w:tc>
          <w:tcPr>
            <w:tcW w:w="990" w:type="dxa"/>
            <w:tcMar/>
            <w:vAlign w:val="center"/>
          </w:tcPr>
          <w:p w:rsidRPr="005425DE" w:rsidR="00564221" w:rsidP="00564221" w:rsidRDefault="007C6483" w14:paraId="432A9D22" w14:textId="31B7CFD4">
            <w:pPr>
              <w:tabs>
                <w:tab w:val="left" w:pos="974"/>
              </w:tabs>
              <w:spacing w:before="83" w:line="276" w:lineRule="auto"/>
              <w:jc w:val="center"/>
              <w:rPr>
                <w:rFonts w:ascii="Arial" w:hAnsi="Arial" w:cs="Arial"/>
                <w:color w:val="000000"/>
                <w:sz w:val="20"/>
                <w:szCs w:val="20"/>
                <w:shd w:val="clear" w:color="auto" w:fill="FFFFFF"/>
                <w:lang w:val="en-US"/>
              </w:rPr>
            </w:pPr>
            <w:r>
              <w:rPr>
                <w:rFonts w:ascii="Arial" w:hAnsi="Arial" w:eastAsia="Arial MT" w:cs="Arial"/>
                <w:sz w:val="20"/>
                <w:szCs w:val="20"/>
                <w:lang w:val="en-US" w:eastAsia="en-US"/>
              </w:rPr>
              <w:t>15</w:t>
            </w:r>
            <w:r w:rsidRPr="005425DE" w:rsidR="00564221">
              <w:rPr>
                <w:rFonts w:ascii="Arial" w:hAnsi="Arial" w:eastAsia="Arial MT" w:cs="Arial"/>
                <w:sz w:val="20"/>
                <w:szCs w:val="20"/>
                <w:lang w:val="en-US" w:eastAsia="en-US"/>
              </w:rPr>
              <w:t>’</w:t>
            </w:r>
          </w:p>
        </w:tc>
        <w:tc>
          <w:tcPr>
            <w:tcW w:w="2475" w:type="dxa"/>
            <w:tcMar/>
            <w:vAlign w:val="center"/>
          </w:tcPr>
          <w:p w:rsidRPr="005425DE" w:rsidR="00564221" w:rsidP="00564221" w:rsidRDefault="00564221" w14:paraId="54DAED67" w14:textId="248EC3F4">
            <w:pPr>
              <w:tabs>
                <w:tab w:val="left" w:pos="974"/>
              </w:tabs>
              <w:spacing w:before="83" w:line="276" w:lineRule="auto"/>
              <w:rPr>
                <w:rFonts w:ascii="Arial" w:hAnsi="Arial" w:cs="Arial"/>
                <w:color w:val="000000"/>
                <w:sz w:val="20"/>
                <w:szCs w:val="20"/>
                <w:shd w:val="clear" w:color="auto" w:fill="FFFFFF"/>
                <w:lang w:val="en-US"/>
              </w:rPr>
            </w:pPr>
            <w:r w:rsidRPr="005425DE">
              <w:rPr>
                <w:rFonts w:ascii="Arial" w:hAnsi="Arial" w:eastAsia="Arial MT" w:cs="Arial"/>
                <w:i/>
                <w:iCs/>
                <w:sz w:val="20"/>
                <w:szCs w:val="20"/>
                <w:lang w:val="en-US" w:eastAsia="en-US"/>
              </w:rPr>
              <w:t>Coffee Break</w:t>
            </w:r>
          </w:p>
        </w:tc>
        <w:tc>
          <w:tcPr>
            <w:tcW w:w="3950" w:type="dxa"/>
            <w:tcMar/>
            <w:vAlign w:val="center"/>
          </w:tcPr>
          <w:p w:rsidRPr="005425DE" w:rsidR="00564221" w:rsidP="00564221" w:rsidRDefault="00564221" w14:paraId="6DD27044" w14:textId="77777777">
            <w:pPr>
              <w:tabs>
                <w:tab w:val="left" w:pos="974"/>
              </w:tabs>
              <w:spacing w:before="83" w:line="276" w:lineRule="auto"/>
              <w:rPr>
                <w:rFonts w:ascii="Arial" w:hAnsi="Arial" w:cs="Arial"/>
                <w:color w:val="000000"/>
                <w:sz w:val="20"/>
                <w:szCs w:val="20"/>
                <w:shd w:val="clear" w:color="auto" w:fill="FFFFFF"/>
                <w:lang w:val="en-US"/>
              </w:rPr>
            </w:pPr>
          </w:p>
        </w:tc>
      </w:tr>
      <w:tr w:rsidR="00564221" w:rsidTr="00471288" w14:paraId="684774F1" w14:textId="77777777">
        <w:tc>
          <w:tcPr>
            <w:tcW w:w="1605" w:type="dxa"/>
            <w:tcMar/>
            <w:vAlign w:val="center"/>
          </w:tcPr>
          <w:p w:rsidRPr="005425DE" w:rsidR="00564221" w:rsidP="00564221" w:rsidRDefault="00564221" w14:paraId="093BC654" w14:textId="3DDDBDD7">
            <w:pPr>
              <w:tabs>
                <w:tab w:val="left" w:pos="974"/>
              </w:tabs>
              <w:spacing w:before="83" w:line="276" w:lineRule="auto"/>
              <w:jc w:val="center"/>
              <w:rPr>
                <w:rFonts w:ascii="Arial" w:hAnsi="Arial" w:cs="Arial"/>
                <w:color w:val="000000"/>
                <w:sz w:val="20"/>
                <w:szCs w:val="20"/>
                <w:shd w:val="clear" w:color="auto" w:fill="FFFFFF"/>
                <w:lang w:val="en-US"/>
              </w:rPr>
            </w:pPr>
            <w:r w:rsidRPr="005425DE">
              <w:rPr>
                <w:rFonts w:ascii="Arial" w:hAnsi="Arial" w:eastAsia="Arial MT" w:cs="Arial"/>
                <w:sz w:val="20"/>
                <w:szCs w:val="20"/>
                <w:lang w:val="en-US" w:eastAsia="en-US"/>
              </w:rPr>
              <w:t>09.45 - 1</w:t>
            </w:r>
            <w:r w:rsidR="00BF582D">
              <w:rPr>
                <w:rFonts w:ascii="Arial" w:hAnsi="Arial" w:eastAsia="Arial MT" w:cs="Arial"/>
                <w:sz w:val="20"/>
                <w:szCs w:val="20"/>
                <w:lang w:val="en-US" w:eastAsia="en-US"/>
              </w:rPr>
              <w:t>1</w:t>
            </w:r>
            <w:r w:rsidRPr="005425DE">
              <w:rPr>
                <w:rFonts w:ascii="Arial" w:hAnsi="Arial" w:eastAsia="Arial MT" w:cs="Arial"/>
                <w:sz w:val="20"/>
                <w:szCs w:val="20"/>
                <w:lang w:val="en-US" w:eastAsia="en-US"/>
              </w:rPr>
              <w:t>.</w:t>
            </w:r>
            <w:r w:rsidR="00BF582D">
              <w:rPr>
                <w:rFonts w:ascii="Arial" w:hAnsi="Arial" w:eastAsia="Arial MT" w:cs="Arial"/>
                <w:sz w:val="20"/>
                <w:szCs w:val="20"/>
                <w:lang w:val="en-US" w:eastAsia="en-US"/>
              </w:rPr>
              <w:t>15</w:t>
            </w:r>
          </w:p>
        </w:tc>
        <w:tc>
          <w:tcPr>
            <w:tcW w:w="990" w:type="dxa"/>
            <w:tcMar/>
            <w:vAlign w:val="center"/>
          </w:tcPr>
          <w:p w:rsidRPr="005425DE" w:rsidR="00564221" w:rsidP="00564221" w:rsidRDefault="00564221" w14:paraId="55342CAD" w14:textId="65C940CA">
            <w:pPr>
              <w:tabs>
                <w:tab w:val="left" w:pos="974"/>
              </w:tabs>
              <w:spacing w:before="83" w:line="276" w:lineRule="auto"/>
              <w:jc w:val="center"/>
              <w:rPr>
                <w:rFonts w:ascii="Arial" w:hAnsi="Arial" w:cs="Arial"/>
                <w:color w:val="000000"/>
                <w:sz w:val="20"/>
                <w:szCs w:val="20"/>
                <w:shd w:val="clear" w:color="auto" w:fill="FFFFFF"/>
                <w:lang w:val="en-US"/>
              </w:rPr>
            </w:pPr>
            <w:r w:rsidRPr="005425DE">
              <w:rPr>
                <w:rFonts w:ascii="Arial" w:hAnsi="Arial" w:eastAsia="Arial MT" w:cs="Arial"/>
                <w:sz w:val="20"/>
                <w:szCs w:val="20"/>
                <w:lang w:val="en-US" w:eastAsia="en-US"/>
              </w:rPr>
              <w:t>90</w:t>
            </w:r>
            <w:r w:rsidRPr="005425DE">
              <w:rPr>
                <w:rFonts w:ascii="Arial" w:hAnsi="Arial" w:eastAsia="Arial MT" w:cs="Arial"/>
                <w:sz w:val="20"/>
                <w:szCs w:val="20"/>
                <w:lang w:val="id-ID" w:eastAsia="en-US"/>
              </w:rPr>
              <w:t>'</w:t>
            </w:r>
          </w:p>
        </w:tc>
        <w:tc>
          <w:tcPr>
            <w:tcW w:w="2475" w:type="dxa"/>
            <w:tcMar/>
            <w:vAlign w:val="center"/>
          </w:tcPr>
          <w:p w:rsidRPr="000503C6" w:rsidR="00564221" w:rsidP="00451E20" w:rsidRDefault="0C599484" w14:paraId="74C76F67" w14:textId="77777777">
            <w:pPr>
              <w:widowControl w:val="0"/>
              <w:autoSpaceDE w:val="0"/>
              <w:autoSpaceDN w:val="0"/>
              <w:spacing w:line="276" w:lineRule="auto"/>
              <w:ind w:left="66" w:right="139"/>
              <w:jc w:val="both"/>
              <w:rPr>
                <w:rFonts w:ascii="Arial" w:hAnsi="Arial" w:eastAsia="Arial MT" w:cs="Arial"/>
                <w:i/>
                <w:iCs/>
                <w:sz w:val="20"/>
                <w:szCs w:val="20"/>
                <w:lang w:val="id-ID" w:eastAsia="en-US"/>
              </w:rPr>
            </w:pPr>
            <w:r w:rsidRPr="000503C6">
              <w:rPr>
                <w:rFonts w:ascii="Arial" w:hAnsi="Arial" w:eastAsia="Arial MT" w:cs="Arial"/>
                <w:i/>
                <w:iCs/>
                <w:sz w:val="20"/>
                <w:szCs w:val="20"/>
                <w:lang w:val="en-US" w:eastAsia="en-US"/>
              </w:rPr>
              <w:t>Sesi Materi</w:t>
            </w:r>
            <w:r w:rsidRPr="000503C6">
              <w:rPr>
                <w:rFonts w:ascii="Arial" w:hAnsi="Arial" w:eastAsia="Arial MT" w:cs="Arial"/>
                <w:i/>
                <w:iCs/>
                <w:sz w:val="20"/>
                <w:szCs w:val="20"/>
                <w:lang w:val="id-ID" w:eastAsia="en-US"/>
              </w:rPr>
              <w:t>:</w:t>
            </w:r>
          </w:p>
          <w:p w:rsidRPr="000503C6" w:rsidR="00564221" w:rsidP="00564221" w:rsidRDefault="28FCE1F4" w14:paraId="4DA2D079" w14:textId="53233D68">
            <w:pPr>
              <w:tabs>
                <w:tab w:val="left" w:pos="974"/>
              </w:tabs>
              <w:spacing w:before="83" w:line="276" w:lineRule="auto"/>
              <w:rPr>
                <w:rFonts w:ascii="Arial" w:hAnsi="Arial" w:cs="Arial"/>
                <w:color w:val="000000"/>
                <w:sz w:val="20"/>
                <w:szCs w:val="20"/>
                <w:shd w:val="clear" w:color="auto" w:fill="FFFFFF"/>
                <w:lang w:val="en-US"/>
              </w:rPr>
            </w:pPr>
            <w:r w:rsidRPr="000503C6">
              <w:rPr>
                <w:rFonts w:ascii="Arial" w:hAnsi="Arial" w:eastAsia="Arial MT" w:cs="Arial"/>
                <w:sz w:val="20"/>
                <w:szCs w:val="20"/>
                <w:lang w:eastAsia="en-US"/>
              </w:rPr>
              <w:t xml:space="preserve">Strategi </w:t>
            </w:r>
            <w:r w:rsidRPr="000503C6" w:rsidR="303DABE7">
              <w:rPr>
                <w:rFonts w:ascii="Arial" w:hAnsi="Arial" w:eastAsia="Arial MT" w:cs="Arial"/>
                <w:sz w:val="20"/>
                <w:szCs w:val="20"/>
                <w:lang w:eastAsia="en-US"/>
              </w:rPr>
              <w:t>Penggalian Potensi Pajak Daerah dan Retribusi Daerah</w:t>
            </w:r>
          </w:p>
        </w:tc>
        <w:tc>
          <w:tcPr>
            <w:tcW w:w="3950" w:type="dxa"/>
            <w:tcMar/>
            <w:vAlign w:val="center"/>
          </w:tcPr>
          <w:p w:rsidRPr="0055043E" w:rsidR="0055043E" w:rsidP="5B612CEE" w:rsidRDefault="0055043E" w14:paraId="42219AF2" w14:textId="06106729">
            <w:pPr>
              <w:widowControl w:val="0"/>
              <w:autoSpaceDE w:val="0"/>
              <w:autoSpaceDN w:val="0"/>
              <w:spacing w:line="276" w:lineRule="auto"/>
              <w:rPr>
                <w:rFonts w:ascii="Arial" w:hAnsi="Arial" w:eastAsia="Arial MT" w:cs="Arial"/>
                <w:b/>
                <w:bCs/>
                <w:sz w:val="20"/>
                <w:szCs w:val="20"/>
                <w:lang w:val="en-US" w:eastAsia="en-US"/>
              </w:rPr>
            </w:pPr>
            <w:r w:rsidRPr="0055043E">
              <w:rPr>
                <w:rFonts w:ascii="Arial" w:hAnsi="Arial" w:eastAsia="Arial MT" w:cs="Arial"/>
                <w:b/>
                <w:bCs/>
                <w:sz w:val="20"/>
                <w:szCs w:val="20"/>
                <w:lang w:val="en-US" w:eastAsia="en-US"/>
              </w:rPr>
              <w:t>Diskusi Panel</w:t>
            </w:r>
            <w:r>
              <w:rPr>
                <w:rFonts w:ascii="Arial" w:hAnsi="Arial" w:eastAsia="Arial MT" w:cs="Arial"/>
                <w:b/>
                <w:bCs/>
                <w:sz w:val="20"/>
                <w:szCs w:val="20"/>
                <w:lang w:val="en-US" w:eastAsia="en-US"/>
              </w:rPr>
              <w:t>:</w:t>
            </w:r>
          </w:p>
          <w:p w:rsidRPr="005425DE" w:rsidR="00564221" w:rsidP="5B612CEE" w:rsidRDefault="00564221" w14:paraId="6B9BBE29" w14:textId="32E5D601">
            <w:pPr>
              <w:widowControl w:val="0"/>
              <w:numPr>
                <w:ilvl w:val="0"/>
                <w:numId w:val="12"/>
              </w:numPr>
              <w:autoSpaceDE w:val="0"/>
              <w:autoSpaceDN w:val="0"/>
              <w:spacing w:line="276" w:lineRule="auto"/>
              <w:ind w:left="463" w:hanging="425"/>
              <w:rPr>
                <w:rFonts w:ascii="Arial" w:hAnsi="Arial" w:eastAsia="Arial MT" w:cs="Arial"/>
                <w:sz w:val="20"/>
                <w:szCs w:val="20"/>
                <w:lang w:val="en-US" w:eastAsia="en-US"/>
              </w:rPr>
            </w:pPr>
            <w:r w:rsidRPr="005425DE">
              <w:rPr>
                <w:rFonts w:ascii="Arial" w:hAnsi="Arial" w:eastAsia="Arial MT" w:cs="Arial"/>
                <w:sz w:val="20"/>
                <w:szCs w:val="20"/>
                <w:lang w:val="en-US" w:eastAsia="en-US"/>
              </w:rPr>
              <w:t xml:space="preserve">Direktur </w:t>
            </w:r>
            <w:r w:rsidR="006D7C48">
              <w:rPr>
                <w:rFonts w:ascii="Arial" w:hAnsi="Arial" w:eastAsia="Arial MT" w:cs="Arial"/>
                <w:sz w:val="20"/>
                <w:szCs w:val="20"/>
                <w:lang w:val="en-US" w:eastAsia="en-US"/>
              </w:rPr>
              <w:t>Pajak Daerah dan Retribusi Daerah, DJPK, Kemenkeu</w:t>
            </w:r>
          </w:p>
          <w:p w:rsidR="006D7C48" w:rsidP="5B612CEE" w:rsidRDefault="00564221" w14:paraId="39609979" w14:textId="695B0B65">
            <w:pPr>
              <w:widowControl w:val="0"/>
              <w:numPr>
                <w:ilvl w:val="0"/>
                <w:numId w:val="12"/>
              </w:numPr>
              <w:autoSpaceDE w:val="0"/>
              <w:autoSpaceDN w:val="0"/>
              <w:spacing w:line="276" w:lineRule="auto"/>
              <w:ind w:left="463" w:hanging="425"/>
              <w:rPr>
                <w:rFonts w:ascii="Arial" w:hAnsi="Arial" w:eastAsia="Arial MT" w:cs="Arial"/>
                <w:sz w:val="20"/>
                <w:szCs w:val="20"/>
                <w:lang w:val="en-US" w:eastAsia="en-US"/>
              </w:rPr>
            </w:pPr>
            <w:r w:rsidRPr="005425DE">
              <w:rPr>
                <w:rFonts w:ascii="Arial" w:hAnsi="Arial" w:eastAsia="Arial MT" w:cs="Arial"/>
                <w:sz w:val="20"/>
                <w:szCs w:val="20"/>
                <w:lang w:val="en-US" w:eastAsia="en-US"/>
              </w:rPr>
              <w:t>Direktur Ekstensifikasi &amp; Penil</w:t>
            </w:r>
            <w:r w:rsidR="006D7C48">
              <w:rPr>
                <w:rFonts w:ascii="Arial" w:hAnsi="Arial" w:eastAsia="Arial MT" w:cs="Arial"/>
                <w:sz w:val="20"/>
                <w:szCs w:val="20"/>
                <w:lang w:val="en-US" w:eastAsia="en-US"/>
              </w:rPr>
              <w:t>aian, DJP, Kemenkeu</w:t>
            </w:r>
          </w:p>
          <w:p w:rsidR="00564221" w:rsidP="5B612CEE" w:rsidRDefault="00564221" w14:paraId="3C6EC2F2" w14:textId="77777777">
            <w:pPr>
              <w:widowControl w:val="0"/>
              <w:numPr>
                <w:ilvl w:val="0"/>
                <w:numId w:val="12"/>
              </w:numPr>
              <w:autoSpaceDE w:val="0"/>
              <w:autoSpaceDN w:val="0"/>
              <w:spacing w:line="276" w:lineRule="auto"/>
              <w:ind w:left="463" w:hanging="425"/>
              <w:rPr>
                <w:rFonts w:ascii="Arial" w:hAnsi="Arial" w:eastAsia="Arial MT" w:cs="Arial"/>
                <w:sz w:val="20"/>
                <w:szCs w:val="20"/>
                <w:lang w:val="en-US" w:eastAsia="en-US"/>
              </w:rPr>
            </w:pPr>
            <w:r w:rsidRPr="006D7C48">
              <w:rPr>
                <w:rFonts w:ascii="Arial" w:hAnsi="Arial" w:eastAsia="Arial MT" w:cs="Arial"/>
                <w:sz w:val="20"/>
                <w:szCs w:val="20"/>
                <w:lang w:val="en-US" w:eastAsia="en-US"/>
              </w:rPr>
              <w:t>Kepala Pusdiklat Pajak</w:t>
            </w:r>
            <w:r w:rsidR="006D7C48">
              <w:rPr>
                <w:rFonts w:ascii="Arial" w:hAnsi="Arial" w:eastAsia="Arial MT" w:cs="Arial"/>
                <w:sz w:val="20"/>
                <w:szCs w:val="20"/>
                <w:lang w:val="en-US" w:eastAsia="en-US"/>
              </w:rPr>
              <w:t>,</w:t>
            </w:r>
            <w:r w:rsidRPr="006D7C48">
              <w:rPr>
                <w:rFonts w:ascii="Arial" w:hAnsi="Arial" w:eastAsia="Arial MT" w:cs="Arial"/>
                <w:sz w:val="20"/>
                <w:szCs w:val="20"/>
                <w:lang w:val="en-US" w:eastAsia="en-US"/>
              </w:rPr>
              <w:t xml:space="preserve"> BPPK</w:t>
            </w:r>
            <w:r w:rsidR="006D7C48">
              <w:rPr>
                <w:rFonts w:ascii="Arial" w:hAnsi="Arial" w:eastAsia="Arial MT" w:cs="Arial"/>
                <w:sz w:val="20"/>
                <w:szCs w:val="20"/>
                <w:lang w:val="en-US" w:eastAsia="en-US"/>
              </w:rPr>
              <w:t>, Kemenkeu</w:t>
            </w:r>
          </w:p>
          <w:p w:rsidR="0055043E" w:rsidP="5B612CEE" w:rsidRDefault="0055043E" w14:paraId="3CC1B5D0" w14:textId="77777777">
            <w:pPr>
              <w:widowControl w:val="0"/>
              <w:autoSpaceDE w:val="0"/>
              <w:autoSpaceDN w:val="0"/>
              <w:spacing w:line="276" w:lineRule="auto"/>
              <w:ind w:left="38"/>
              <w:rPr>
                <w:rFonts w:ascii="Arial" w:hAnsi="Arial" w:eastAsia="Arial MT" w:cs="Arial"/>
                <w:sz w:val="20"/>
                <w:szCs w:val="20"/>
                <w:lang w:val="en-US" w:eastAsia="en-US"/>
              </w:rPr>
            </w:pPr>
          </w:p>
          <w:p w:rsidRPr="006D7C48" w:rsidR="0055043E" w:rsidP="18F3909C" w:rsidRDefault="0055043E" w14:paraId="7A2493CF" w14:textId="472D1A4B">
            <w:pPr>
              <w:widowControl w:val="0"/>
              <w:autoSpaceDE w:val="0"/>
              <w:autoSpaceDN w:val="0"/>
              <w:spacing w:line="276" w:lineRule="auto"/>
              <w:ind w:left="38"/>
              <w:rPr>
                <w:rFonts w:ascii="Arial" w:hAnsi="Arial" w:eastAsia="Arial MT" w:cs="Arial"/>
                <w:sz w:val="20"/>
                <w:szCs w:val="20"/>
                <w:lang w:val="en-US" w:eastAsia="en-US"/>
              </w:rPr>
            </w:pPr>
            <w:r>
              <w:rPr>
                <w:rFonts w:ascii="Arial" w:hAnsi="Arial" w:eastAsia="Arial MT" w:cs="Arial"/>
                <w:sz w:val="20"/>
                <w:szCs w:val="20"/>
                <w:lang w:val="en-US" w:eastAsia="en-US"/>
              </w:rPr>
              <w:t xml:space="preserve">Moderator: </w:t>
            </w:r>
            <w:r w:rsidRPr="18F3909C" w:rsidR="4B1456DF">
              <w:rPr>
                <w:rFonts w:ascii="Arial" w:hAnsi="Arial" w:eastAsia="Arial MT" w:cs="Arial"/>
                <w:sz w:val="20"/>
                <w:szCs w:val="20"/>
                <w:lang w:val="en-US" w:eastAsia="en-US"/>
              </w:rPr>
              <w:t>Rakhmind</w:t>
            </w:r>
            <w:r w:rsidRPr="18F3909C" w:rsidR="0F43CA45">
              <w:rPr>
                <w:rFonts w:ascii="Arial" w:hAnsi="Arial" w:eastAsia="Arial MT" w:cs="Arial"/>
                <w:sz w:val="20"/>
                <w:szCs w:val="20"/>
                <w:lang w:val="en-US" w:eastAsia="en-US"/>
              </w:rPr>
              <w:t>y</w:t>
            </w:r>
            <w:r w:rsidRPr="18F3909C" w:rsidR="4B1456DF">
              <w:rPr>
                <w:rFonts w:ascii="Arial" w:hAnsi="Arial" w:eastAsia="Arial MT" w:cs="Arial"/>
                <w:sz w:val="20"/>
                <w:szCs w:val="20"/>
                <w:lang w:val="en-US" w:eastAsia="en-US"/>
              </w:rPr>
              <w:t>arto (</w:t>
            </w:r>
            <w:r>
              <w:rPr>
                <w:rFonts w:ascii="Arial" w:hAnsi="Arial" w:eastAsia="Arial MT" w:cs="Arial"/>
                <w:sz w:val="20"/>
                <w:szCs w:val="20"/>
                <w:lang w:val="en-US" w:eastAsia="en-US"/>
              </w:rPr>
              <w:t>Widyaiswara Pusdiklat Pajak</w:t>
            </w:r>
            <w:r w:rsidRPr="18F3909C" w:rsidR="48BD4901">
              <w:rPr>
                <w:rFonts w:ascii="Arial" w:hAnsi="Arial" w:eastAsia="Arial MT" w:cs="Arial"/>
                <w:sz w:val="20"/>
                <w:szCs w:val="20"/>
                <w:lang w:val="en-US" w:eastAsia="en-US"/>
              </w:rPr>
              <w:t>)</w:t>
            </w:r>
          </w:p>
        </w:tc>
      </w:tr>
      <w:tr w:rsidR="003B342D" w:rsidTr="00471288" w14:paraId="6C423A7D" w14:textId="77777777">
        <w:tc>
          <w:tcPr>
            <w:tcW w:w="1605" w:type="dxa"/>
            <w:tcMar/>
            <w:vAlign w:val="center"/>
          </w:tcPr>
          <w:p w:rsidRPr="005425DE" w:rsidR="003B342D" w:rsidP="003B342D" w:rsidRDefault="003B342D" w14:paraId="668128A6" w14:textId="11AE95F1">
            <w:pPr>
              <w:tabs>
                <w:tab w:val="left" w:pos="974"/>
              </w:tabs>
              <w:spacing w:before="83" w:line="276" w:lineRule="auto"/>
              <w:jc w:val="center"/>
              <w:rPr>
                <w:rFonts w:ascii="Arial" w:hAnsi="Arial" w:eastAsia="Arial MT" w:cs="Arial"/>
                <w:sz w:val="20"/>
                <w:szCs w:val="20"/>
                <w:lang w:val="en-US" w:eastAsia="en-US"/>
              </w:rPr>
            </w:pPr>
            <w:r>
              <w:rPr>
                <w:rFonts w:ascii="Arial" w:hAnsi="Arial" w:eastAsia="Arial MT" w:cs="Arial"/>
                <w:sz w:val="20"/>
                <w:szCs w:val="20"/>
                <w:lang w:val="en-US" w:eastAsia="en-US"/>
              </w:rPr>
              <w:t>11.15 - 12.45</w:t>
            </w:r>
          </w:p>
        </w:tc>
        <w:tc>
          <w:tcPr>
            <w:tcW w:w="990" w:type="dxa"/>
            <w:tcMar/>
            <w:vAlign w:val="center"/>
          </w:tcPr>
          <w:p w:rsidRPr="005425DE" w:rsidR="003B342D" w:rsidP="003B342D" w:rsidRDefault="003B342D" w14:paraId="040146A5" w14:textId="5F2B1FF1">
            <w:pPr>
              <w:tabs>
                <w:tab w:val="left" w:pos="974"/>
              </w:tabs>
              <w:spacing w:before="83" w:line="276" w:lineRule="auto"/>
              <w:jc w:val="center"/>
              <w:rPr>
                <w:rFonts w:ascii="Arial" w:hAnsi="Arial" w:eastAsia="Arial MT" w:cs="Arial"/>
                <w:bCs/>
                <w:sz w:val="20"/>
                <w:szCs w:val="20"/>
                <w:lang w:val="en-US" w:eastAsia="en-US"/>
              </w:rPr>
            </w:pPr>
            <w:r w:rsidRPr="005425DE">
              <w:rPr>
                <w:rFonts w:ascii="Arial" w:hAnsi="Arial" w:eastAsia="Arial MT" w:cs="Arial"/>
                <w:sz w:val="20"/>
                <w:szCs w:val="20"/>
                <w:lang w:val="en-US" w:eastAsia="en-US"/>
              </w:rPr>
              <w:t>9</w:t>
            </w:r>
            <w:r w:rsidRPr="005425DE">
              <w:rPr>
                <w:rFonts w:ascii="Arial" w:hAnsi="Arial" w:eastAsia="Arial MT" w:cs="Arial"/>
                <w:sz w:val="20"/>
                <w:szCs w:val="20"/>
                <w:lang w:val="id-ID" w:eastAsia="en-US"/>
              </w:rPr>
              <w:t>0'</w:t>
            </w:r>
          </w:p>
        </w:tc>
        <w:tc>
          <w:tcPr>
            <w:tcW w:w="2475" w:type="dxa"/>
            <w:tcMar/>
            <w:vAlign w:val="center"/>
          </w:tcPr>
          <w:p w:rsidRPr="005425DE" w:rsidR="003B342D" w:rsidP="00451E20" w:rsidRDefault="2FF51F73" w14:paraId="147553DE" w14:textId="77777777">
            <w:pPr>
              <w:widowControl w:val="0"/>
              <w:autoSpaceDE w:val="0"/>
              <w:autoSpaceDN w:val="0"/>
              <w:spacing w:line="276" w:lineRule="auto"/>
              <w:ind w:right="139" w:hanging="24"/>
              <w:jc w:val="both"/>
              <w:rPr>
                <w:rFonts w:ascii="Arial" w:hAnsi="Arial" w:eastAsia="Arial MT" w:cs="Arial"/>
                <w:i/>
                <w:iCs/>
                <w:sz w:val="20"/>
                <w:szCs w:val="20"/>
                <w:lang w:val="id-ID" w:eastAsia="en-US"/>
              </w:rPr>
            </w:pPr>
            <w:r w:rsidRPr="00451E20">
              <w:rPr>
                <w:rFonts w:ascii="Arial" w:hAnsi="Arial" w:eastAsia="Arial MT" w:cs="Arial"/>
                <w:i/>
                <w:iCs/>
                <w:sz w:val="20"/>
                <w:szCs w:val="20"/>
                <w:lang w:val="en-US" w:eastAsia="en-US"/>
              </w:rPr>
              <w:t>Sesi Materi</w:t>
            </w:r>
            <w:r w:rsidRPr="00451E20">
              <w:rPr>
                <w:rFonts w:ascii="Arial" w:hAnsi="Arial" w:eastAsia="Arial MT" w:cs="Arial"/>
                <w:i/>
                <w:iCs/>
                <w:sz w:val="20"/>
                <w:szCs w:val="20"/>
                <w:lang w:val="id-ID" w:eastAsia="en-US"/>
              </w:rPr>
              <w:t>:</w:t>
            </w:r>
          </w:p>
          <w:p w:rsidRPr="005425DE" w:rsidR="003B342D" w:rsidP="003B342D" w:rsidRDefault="1B383063" w14:paraId="3FFFCF5B" w14:textId="23B6A1CF">
            <w:pPr>
              <w:tabs>
                <w:tab w:val="left" w:pos="974"/>
              </w:tabs>
              <w:spacing w:before="83" w:line="276" w:lineRule="auto"/>
              <w:rPr>
                <w:rFonts w:ascii="Arial" w:hAnsi="Arial" w:eastAsia="Arial MT" w:cs="Arial"/>
                <w:sz w:val="20"/>
                <w:szCs w:val="20"/>
                <w:lang w:val="en-US" w:eastAsia="en-US"/>
              </w:rPr>
            </w:pPr>
            <w:r w:rsidRPr="000503C6">
              <w:rPr>
                <w:rFonts w:ascii="Arial" w:hAnsi="Arial" w:eastAsia="Arial MT" w:cs="Arial"/>
                <w:sz w:val="20"/>
                <w:szCs w:val="20"/>
                <w:lang w:eastAsia="en-US"/>
              </w:rPr>
              <w:t>Strategi</w:t>
            </w:r>
            <w:r w:rsidRPr="3EAC2F20">
              <w:rPr>
                <w:rFonts w:ascii="Arial" w:hAnsi="Arial" w:eastAsia="Arial MT" w:cs="Arial"/>
                <w:sz w:val="20"/>
                <w:szCs w:val="20"/>
                <w:lang w:eastAsia="en-US"/>
              </w:rPr>
              <w:t xml:space="preserve"> </w:t>
            </w:r>
            <w:r w:rsidRPr="3EAC2F20" w:rsidR="1B8AFBBE">
              <w:rPr>
                <w:rFonts w:ascii="Arial" w:hAnsi="Arial" w:eastAsia="Arial MT" w:cs="Arial"/>
                <w:sz w:val="20"/>
                <w:szCs w:val="20"/>
                <w:lang w:eastAsia="en-US"/>
              </w:rPr>
              <w:t>Optimalisasi Pemanfaatan BM</w:t>
            </w:r>
            <w:r w:rsidRPr="3EAC2F20" w:rsidR="00909513">
              <w:rPr>
                <w:rFonts w:ascii="Arial" w:hAnsi="Arial" w:eastAsia="Arial MT" w:cs="Arial"/>
                <w:sz w:val="20"/>
                <w:szCs w:val="20"/>
                <w:lang w:eastAsia="en-US"/>
              </w:rPr>
              <w:t>D</w:t>
            </w:r>
            <w:r w:rsidR="003020C8">
              <w:rPr>
                <w:rFonts w:ascii="Arial" w:hAnsi="Arial" w:eastAsia="Arial MT" w:cs="Arial"/>
                <w:sz w:val="20"/>
                <w:szCs w:val="20"/>
                <w:lang w:eastAsia="en-US"/>
              </w:rPr>
              <w:t xml:space="preserve"> (</w:t>
            </w:r>
            <w:r w:rsidRPr="3EAC2F20" w:rsidR="003020C8">
              <w:rPr>
                <w:rFonts w:ascii="Arial" w:hAnsi="Arial" w:eastAsia="Arial MT" w:cs="Arial"/>
                <w:i/>
                <w:iCs/>
                <w:sz w:val="20"/>
                <w:szCs w:val="20"/>
                <w:lang w:eastAsia="en-US"/>
              </w:rPr>
              <w:t>Leveraging assets</w:t>
            </w:r>
            <w:r w:rsidRPr="3EAC2F20" w:rsidR="003020C8">
              <w:rPr>
                <w:rFonts w:ascii="Arial" w:hAnsi="Arial" w:eastAsia="Arial MT" w:cs="Arial"/>
                <w:sz w:val="20"/>
                <w:szCs w:val="20"/>
                <w:lang w:eastAsia="en-US"/>
              </w:rPr>
              <w:t>/BMD</w:t>
            </w:r>
            <w:r w:rsidR="003020C8">
              <w:rPr>
                <w:rFonts w:ascii="Arial" w:hAnsi="Arial" w:eastAsia="Arial MT" w:cs="Arial"/>
                <w:sz w:val="20"/>
                <w:szCs w:val="20"/>
                <w:lang w:eastAsia="en-US"/>
              </w:rPr>
              <w:t>)</w:t>
            </w:r>
          </w:p>
        </w:tc>
        <w:tc>
          <w:tcPr>
            <w:tcW w:w="3950" w:type="dxa"/>
            <w:tcMar/>
            <w:vAlign w:val="center"/>
          </w:tcPr>
          <w:p w:rsidRPr="0055043E" w:rsidR="003B342D" w:rsidP="5B612CEE" w:rsidRDefault="003B342D" w14:paraId="6C1BDC36" w14:textId="77777777">
            <w:pPr>
              <w:widowControl w:val="0"/>
              <w:autoSpaceDE w:val="0"/>
              <w:autoSpaceDN w:val="0"/>
              <w:spacing w:line="276" w:lineRule="auto"/>
              <w:ind w:right="144"/>
              <w:rPr>
                <w:rFonts w:ascii="Arial" w:hAnsi="Arial" w:eastAsia="Arial MT" w:cs="Arial"/>
                <w:b/>
                <w:bCs/>
                <w:sz w:val="20"/>
                <w:szCs w:val="20"/>
                <w:lang w:val="en-US" w:eastAsia="en-US"/>
              </w:rPr>
            </w:pPr>
            <w:r w:rsidRPr="0055043E">
              <w:rPr>
                <w:rFonts w:ascii="Arial" w:hAnsi="Arial" w:eastAsia="Arial MT" w:cs="Arial"/>
                <w:b/>
                <w:bCs/>
                <w:sz w:val="20"/>
                <w:szCs w:val="20"/>
                <w:lang w:val="en-US" w:eastAsia="en-US"/>
              </w:rPr>
              <w:t>Diskusi Panel:</w:t>
            </w:r>
          </w:p>
          <w:p w:rsidRPr="005425DE" w:rsidR="003B342D" w:rsidP="5B612CEE" w:rsidRDefault="003B342D" w14:paraId="03DC0493" w14:textId="074033CD">
            <w:pPr>
              <w:widowControl w:val="0"/>
              <w:numPr>
                <w:ilvl w:val="0"/>
                <w:numId w:val="6"/>
              </w:numPr>
              <w:autoSpaceDE w:val="0"/>
              <w:autoSpaceDN w:val="0"/>
              <w:spacing w:line="276" w:lineRule="auto"/>
              <w:ind w:left="463" w:right="144"/>
              <w:rPr>
                <w:rFonts w:ascii="Arial" w:hAnsi="Arial" w:eastAsia="Arial MT" w:cs="Arial"/>
                <w:sz w:val="20"/>
                <w:szCs w:val="20"/>
                <w:lang w:val="en-US" w:eastAsia="en-US"/>
              </w:rPr>
            </w:pPr>
            <w:r w:rsidRPr="005425DE">
              <w:rPr>
                <w:rFonts w:ascii="Arial" w:hAnsi="Arial" w:eastAsia="Arial MT" w:cs="Arial"/>
                <w:sz w:val="20"/>
                <w:szCs w:val="20"/>
                <w:lang w:val="en-US" w:eastAsia="en-US"/>
              </w:rPr>
              <w:t xml:space="preserve">Direktur </w:t>
            </w:r>
            <w:r>
              <w:rPr>
                <w:rFonts w:ascii="Arial" w:hAnsi="Arial" w:eastAsia="Arial MT" w:cs="Arial"/>
                <w:sz w:val="20"/>
                <w:szCs w:val="20"/>
                <w:lang w:val="en-US" w:eastAsia="en-US"/>
              </w:rPr>
              <w:t>P</w:t>
            </w:r>
            <w:r w:rsidR="00E3203E">
              <w:rPr>
                <w:rFonts w:ascii="Arial" w:hAnsi="Arial" w:eastAsia="Arial MT" w:cs="Arial"/>
                <w:sz w:val="20"/>
                <w:szCs w:val="20"/>
                <w:lang w:val="en-US" w:eastAsia="en-US"/>
              </w:rPr>
              <w:t>erumusan Kebijakan</w:t>
            </w:r>
            <w:r>
              <w:rPr>
                <w:rFonts w:ascii="Arial" w:hAnsi="Arial" w:eastAsia="Arial MT" w:cs="Arial"/>
                <w:sz w:val="20"/>
                <w:szCs w:val="20"/>
                <w:lang w:val="en-US" w:eastAsia="en-US"/>
              </w:rPr>
              <w:t xml:space="preserve"> Kekayaan Negara, </w:t>
            </w:r>
            <w:r w:rsidRPr="005425DE">
              <w:rPr>
                <w:rFonts w:ascii="Arial" w:hAnsi="Arial" w:eastAsia="Arial MT" w:cs="Arial"/>
                <w:sz w:val="20"/>
                <w:szCs w:val="20"/>
                <w:lang w:val="en-US" w:eastAsia="en-US"/>
              </w:rPr>
              <w:t>DJKN</w:t>
            </w:r>
            <w:r>
              <w:rPr>
                <w:rFonts w:ascii="Arial" w:hAnsi="Arial" w:eastAsia="Arial MT" w:cs="Arial"/>
                <w:sz w:val="20"/>
                <w:szCs w:val="20"/>
                <w:lang w:val="en-US" w:eastAsia="en-US"/>
              </w:rPr>
              <w:t>, Kemenkeu</w:t>
            </w:r>
          </w:p>
          <w:p w:rsidR="003B342D" w:rsidP="5B612CEE" w:rsidRDefault="003B342D" w14:paraId="2AA81FBF" w14:textId="77777777">
            <w:pPr>
              <w:widowControl w:val="0"/>
              <w:numPr>
                <w:ilvl w:val="0"/>
                <w:numId w:val="6"/>
              </w:numPr>
              <w:autoSpaceDE w:val="0"/>
              <w:autoSpaceDN w:val="0"/>
              <w:spacing w:line="276" w:lineRule="auto"/>
              <w:ind w:left="463" w:right="144"/>
              <w:rPr>
                <w:rFonts w:ascii="Arial" w:hAnsi="Arial" w:eastAsia="Arial MT" w:cs="Arial"/>
                <w:sz w:val="20"/>
                <w:szCs w:val="20"/>
                <w:lang w:val="en-US" w:eastAsia="en-US"/>
              </w:rPr>
            </w:pPr>
            <w:r w:rsidRPr="005425DE">
              <w:rPr>
                <w:rFonts w:ascii="Arial" w:hAnsi="Arial" w:eastAsia="Arial MT" w:cs="Arial"/>
                <w:sz w:val="20"/>
                <w:szCs w:val="20"/>
                <w:lang w:val="en-US" w:eastAsia="en-US"/>
              </w:rPr>
              <w:t>Direktur BUMD, BLUD, dan BMD</w:t>
            </w:r>
            <w:r>
              <w:rPr>
                <w:rFonts w:ascii="Arial" w:hAnsi="Arial" w:eastAsia="Arial MT" w:cs="Arial"/>
                <w:sz w:val="20"/>
                <w:szCs w:val="20"/>
                <w:lang w:val="en-US" w:eastAsia="en-US"/>
              </w:rPr>
              <w:t xml:space="preserve">, Ditjen </w:t>
            </w:r>
            <w:r w:rsidRPr="005425DE">
              <w:rPr>
                <w:rFonts w:ascii="Arial" w:hAnsi="Arial" w:eastAsia="Arial MT" w:cs="Arial"/>
                <w:sz w:val="20"/>
                <w:szCs w:val="20"/>
                <w:lang w:val="en-US" w:eastAsia="en-US"/>
              </w:rPr>
              <w:t>Bina Keuangan Daerah</w:t>
            </w:r>
            <w:r>
              <w:rPr>
                <w:rFonts w:ascii="Arial" w:hAnsi="Arial" w:eastAsia="Arial MT" w:cs="Arial"/>
                <w:sz w:val="20"/>
                <w:szCs w:val="20"/>
                <w:lang w:val="en-US" w:eastAsia="en-US"/>
              </w:rPr>
              <w:t>, Kemendagri</w:t>
            </w:r>
          </w:p>
          <w:p w:rsidR="003B342D" w:rsidP="5B612CEE" w:rsidRDefault="003B342D" w14:paraId="0ED6998A" w14:textId="54F1890F">
            <w:pPr>
              <w:widowControl w:val="0"/>
              <w:numPr>
                <w:ilvl w:val="0"/>
                <w:numId w:val="6"/>
              </w:numPr>
              <w:autoSpaceDE w:val="0"/>
              <w:autoSpaceDN w:val="0"/>
              <w:spacing w:line="276" w:lineRule="auto"/>
              <w:ind w:left="463" w:right="144"/>
              <w:rPr>
                <w:rFonts w:ascii="Arial" w:hAnsi="Arial" w:eastAsia="Arial MT" w:cs="Arial"/>
                <w:sz w:val="20"/>
                <w:szCs w:val="20"/>
                <w:lang w:val="en-US" w:eastAsia="en-US"/>
              </w:rPr>
            </w:pPr>
            <w:r w:rsidRPr="00DD4087">
              <w:rPr>
                <w:rFonts w:ascii="Arial" w:hAnsi="Arial" w:eastAsia="Arial MT" w:cs="Arial"/>
                <w:sz w:val="20"/>
                <w:szCs w:val="20"/>
                <w:lang w:val="en-US" w:eastAsia="en-US"/>
              </w:rPr>
              <w:t xml:space="preserve">Badan </w:t>
            </w:r>
            <w:r w:rsidRPr="61021B48">
              <w:rPr>
                <w:rFonts w:ascii="Arial" w:hAnsi="Arial" w:eastAsia="Arial MT" w:cs="Arial"/>
                <w:sz w:val="20"/>
                <w:szCs w:val="20"/>
                <w:lang w:val="en-US" w:eastAsia="en-US"/>
              </w:rPr>
              <w:t>Pengelola</w:t>
            </w:r>
            <w:r w:rsidRPr="61021B48" w:rsidR="1A1FC39C">
              <w:rPr>
                <w:rFonts w:ascii="Arial" w:hAnsi="Arial" w:eastAsia="Arial MT" w:cs="Arial"/>
                <w:sz w:val="20"/>
                <w:szCs w:val="20"/>
                <w:lang w:val="en-US" w:eastAsia="en-US"/>
              </w:rPr>
              <w:t>an</w:t>
            </w:r>
            <w:r w:rsidRPr="00DD4087">
              <w:rPr>
                <w:rFonts w:ascii="Arial" w:hAnsi="Arial" w:eastAsia="Arial MT" w:cs="Arial"/>
                <w:sz w:val="20"/>
                <w:szCs w:val="20"/>
                <w:lang w:val="en-US" w:eastAsia="en-US"/>
              </w:rPr>
              <w:t xml:space="preserve"> Aset Daerah</w:t>
            </w:r>
            <w:r>
              <w:rPr>
                <w:rFonts w:ascii="Arial" w:hAnsi="Arial" w:eastAsia="Arial MT" w:cs="Arial"/>
                <w:sz w:val="20"/>
                <w:szCs w:val="20"/>
                <w:lang w:val="en-US" w:eastAsia="en-US"/>
              </w:rPr>
              <w:t xml:space="preserve"> </w:t>
            </w:r>
            <w:r w:rsidRPr="00DD4087">
              <w:rPr>
                <w:rFonts w:ascii="Arial" w:hAnsi="Arial" w:eastAsia="Arial MT" w:cs="Arial"/>
                <w:sz w:val="20"/>
                <w:szCs w:val="20"/>
                <w:lang w:val="en-US" w:eastAsia="en-US"/>
              </w:rPr>
              <w:t>Prov DKI Jakarta</w:t>
            </w:r>
          </w:p>
          <w:p w:rsidR="003B342D" w:rsidP="5B612CEE" w:rsidRDefault="003B342D" w14:paraId="59CCEA9E" w14:textId="77777777">
            <w:pPr>
              <w:widowControl w:val="0"/>
              <w:autoSpaceDE w:val="0"/>
              <w:autoSpaceDN w:val="0"/>
              <w:spacing w:line="276" w:lineRule="auto"/>
              <w:ind w:left="463" w:right="144"/>
              <w:rPr>
                <w:rFonts w:ascii="Arial" w:hAnsi="Arial" w:eastAsia="Arial MT" w:cs="Arial"/>
                <w:sz w:val="20"/>
                <w:szCs w:val="20"/>
                <w:lang w:val="en-US" w:eastAsia="en-US"/>
              </w:rPr>
            </w:pPr>
          </w:p>
          <w:p w:rsidRPr="005425DE" w:rsidR="003B342D" w:rsidP="003B342D" w:rsidRDefault="003B342D" w14:paraId="53C29E5D" w14:textId="4AB81D1C">
            <w:pPr>
              <w:tabs>
                <w:tab w:val="left" w:pos="974"/>
              </w:tabs>
              <w:spacing w:before="83" w:line="276" w:lineRule="auto"/>
              <w:rPr>
                <w:rFonts w:ascii="Arial" w:hAnsi="Arial" w:cs="Arial"/>
                <w:color w:val="000000"/>
                <w:sz w:val="20"/>
                <w:szCs w:val="20"/>
                <w:shd w:val="clear" w:color="auto" w:fill="FFFFFF"/>
                <w:lang w:val="en-US"/>
              </w:rPr>
            </w:pPr>
            <w:r>
              <w:rPr>
                <w:rFonts w:ascii="Arial" w:hAnsi="Arial" w:eastAsia="Arial MT" w:cs="Arial"/>
                <w:sz w:val="20"/>
                <w:szCs w:val="20"/>
                <w:lang w:val="en-US" w:eastAsia="en-US"/>
              </w:rPr>
              <w:t xml:space="preserve">Moderator: </w:t>
            </w:r>
            <w:r w:rsidRPr="18F3909C" w:rsidR="4646942E">
              <w:rPr>
                <w:rFonts w:ascii="Arial" w:hAnsi="Arial" w:eastAsia="Arial MT" w:cs="Arial"/>
                <w:sz w:val="20"/>
                <w:szCs w:val="20"/>
                <w:lang w:val="en-US" w:eastAsia="en-US"/>
              </w:rPr>
              <w:t>Koko Inarto</w:t>
            </w:r>
            <w:r>
              <w:br/>
            </w:r>
            <w:r w:rsidRPr="18F3909C" w:rsidR="4646942E">
              <w:rPr>
                <w:rFonts w:ascii="Arial" w:hAnsi="Arial" w:eastAsia="Arial MT" w:cs="Arial"/>
                <w:sz w:val="20"/>
                <w:szCs w:val="20"/>
                <w:lang w:val="en-US" w:eastAsia="en-US"/>
              </w:rPr>
              <w:t>(</w:t>
            </w:r>
            <w:r>
              <w:rPr>
                <w:rFonts w:ascii="Arial" w:hAnsi="Arial" w:eastAsia="Arial MT" w:cs="Arial"/>
                <w:sz w:val="20"/>
                <w:szCs w:val="20"/>
                <w:lang w:val="en-US" w:eastAsia="en-US"/>
              </w:rPr>
              <w:t xml:space="preserve">Widyaiswara Pusdiklat </w:t>
            </w:r>
            <w:r w:rsidRPr="5B612CEE" w:rsidR="37D514B3">
              <w:rPr>
                <w:rFonts w:ascii="Arial" w:hAnsi="Arial" w:eastAsia="Arial MT" w:cs="Arial"/>
                <w:sz w:val="20"/>
                <w:szCs w:val="20"/>
                <w:lang w:val="en-US" w:eastAsia="en-US"/>
              </w:rPr>
              <w:t>K</w:t>
            </w:r>
            <w:r w:rsidRPr="5B612CEE" w:rsidR="172FDF8F">
              <w:rPr>
                <w:rFonts w:ascii="Arial" w:hAnsi="Arial" w:eastAsia="Arial MT" w:cs="Arial"/>
                <w:sz w:val="20"/>
                <w:szCs w:val="20"/>
                <w:lang w:val="en-US" w:eastAsia="en-US"/>
              </w:rPr>
              <w:t xml:space="preserve">euangan </w:t>
            </w:r>
            <w:r w:rsidRPr="5B612CEE" w:rsidR="37D514B3">
              <w:rPr>
                <w:rFonts w:ascii="Arial" w:hAnsi="Arial" w:eastAsia="Arial MT" w:cs="Arial"/>
                <w:sz w:val="20"/>
                <w:szCs w:val="20"/>
                <w:lang w:val="en-US" w:eastAsia="en-US"/>
              </w:rPr>
              <w:t>P</w:t>
            </w:r>
            <w:r w:rsidRPr="5B612CEE" w:rsidR="12AC6CEC">
              <w:rPr>
                <w:rFonts w:ascii="Arial" w:hAnsi="Arial" w:eastAsia="Arial MT" w:cs="Arial"/>
                <w:sz w:val="20"/>
                <w:szCs w:val="20"/>
                <w:lang w:val="en-US" w:eastAsia="en-US"/>
              </w:rPr>
              <w:t>ublik</w:t>
            </w:r>
            <w:r w:rsidRPr="18F3909C" w:rsidR="41F0B1EC">
              <w:rPr>
                <w:rFonts w:ascii="Arial" w:hAnsi="Arial" w:eastAsia="Arial MT" w:cs="Arial"/>
                <w:sz w:val="20"/>
                <w:szCs w:val="20"/>
                <w:lang w:val="en-US" w:eastAsia="en-US"/>
              </w:rPr>
              <w:t>)</w:t>
            </w:r>
          </w:p>
        </w:tc>
      </w:tr>
      <w:tr w:rsidR="003B342D" w:rsidTr="00471288" w14:paraId="744676EE" w14:textId="77777777">
        <w:tc>
          <w:tcPr>
            <w:tcW w:w="1605" w:type="dxa"/>
            <w:tcMar/>
            <w:vAlign w:val="center"/>
          </w:tcPr>
          <w:p w:rsidRPr="005425DE" w:rsidR="003B342D" w:rsidP="003B342D" w:rsidRDefault="003B342D" w14:paraId="185E2E6D" w14:textId="09E9FB70">
            <w:pPr>
              <w:tabs>
                <w:tab w:val="left" w:pos="974"/>
              </w:tabs>
              <w:spacing w:before="83" w:line="276" w:lineRule="auto"/>
              <w:jc w:val="center"/>
              <w:rPr>
                <w:rFonts w:ascii="Arial" w:hAnsi="Arial" w:cs="Arial"/>
                <w:color w:val="000000"/>
                <w:sz w:val="20"/>
                <w:szCs w:val="20"/>
                <w:shd w:val="clear" w:color="auto" w:fill="FFFFFF"/>
                <w:lang w:val="en-US"/>
              </w:rPr>
            </w:pPr>
            <w:r w:rsidRPr="005425DE">
              <w:rPr>
                <w:rFonts w:ascii="Arial" w:hAnsi="Arial" w:eastAsia="Arial MT" w:cs="Arial"/>
                <w:sz w:val="20"/>
                <w:szCs w:val="20"/>
                <w:lang w:val="en-US" w:eastAsia="en-US"/>
              </w:rPr>
              <w:t>12</w:t>
            </w:r>
            <w:r>
              <w:rPr>
                <w:rFonts w:ascii="Arial" w:hAnsi="Arial" w:eastAsia="Arial MT" w:cs="Arial"/>
                <w:sz w:val="20"/>
                <w:szCs w:val="20"/>
                <w:lang w:val="en-US" w:eastAsia="en-US"/>
              </w:rPr>
              <w:t>.45</w:t>
            </w:r>
            <w:r w:rsidRPr="005425DE">
              <w:rPr>
                <w:rFonts w:ascii="Arial" w:hAnsi="Arial" w:eastAsia="Arial MT" w:cs="Arial"/>
                <w:sz w:val="20"/>
                <w:szCs w:val="20"/>
                <w:lang w:val="en-US" w:eastAsia="en-US"/>
              </w:rPr>
              <w:t xml:space="preserve"> - 1</w:t>
            </w:r>
            <w:r>
              <w:rPr>
                <w:rFonts w:ascii="Arial" w:hAnsi="Arial" w:eastAsia="Arial MT" w:cs="Arial"/>
                <w:sz w:val="20"/>
                <w:szCs w:val="20"/>
                <w:lang w:val="en-US" w:eastAsia="en-US"/>
              </w:rPr>
              <w:t>3</w:t>
            </w:r>
            <w:r w:rsidRPr="005425DE">
              <w:rPr>
                <w:rFonts w:ascii="Arial" w:hAnsi="Arial" w:eastAsia="Arial MT" w:cs="Arial"/>
                <w:sz w:val="20"/>
                <w:szCs w:val="20"/>
                <w:lang w:val="en-US" w:eastAsia="en-US"/>
              </w:rPr>
              <w:t>.</w:t>
            </w:r>
            <w:r w:rsidR="00D10C15">
              <w:rPr>
                <w:rFonts w:ascii="Arial" w:hAnsi="Arial" w:eastAsia="Arial MT" w:cs="Arial"/>
                <w:sz w:val="20"/>
                <w:szCs w:val="20"/>
                <w:lang w:val="en-US" w:eastAsia="en-US"/>
              </w:rPr>
              <w:t>45</w:t>
            </w:r>
          </w:p>
        </w:tc>
        <w:tc>
          <w:tcPr>
            <w:tcW w:w="990" w:type="dxa"/>
            <w:tcMar/>
            <w:vAlign w:val="center"/>
          </w:tcPr>
          <w:p w:rsidRPr="005425DE" w:rsidR="003B342D" w:rsidP="003B342D" w:rsidRDefault="003B342D" w14:paraId="7027BC26" w14:textId="389748D8">
            <w:pPr>
              <w:tabs>
                <w:tab w:val="left" w:pos="974"/>
              </w:tabs>
              <w:spacing w:before="83" w:line="276" w:lineRule="auto"/>
              <w:jc w:val="center"/>
              <w:rPr>
                <w:rFonts w:ascii="Arial" w:hAnsi="Arial" w:cs="Arial"/>
                <w:color w:val="000000"/>
                <w:sz w:val="20"/>
                <w:szCs w:val="20"/>
                <w:shd w:val="clear" w:color="auto" w:fill="FFFFFF"/>
                <w:lang w:val="en-US"/>
              </w:rPr>
            </w:pPr>
            <w:r w:rsidRPr="005425DE">
              <w:rPr>
                <w:rFonts w:ascii="Arial" w:hAnsi="Arial" w:eastAsia="Arial MT" w:cs="Arial"/>
                <w:bCs/>
                <w:sz w:val="20"/>
                <w:szCs w:val="20"/>
                <w:lang w:val="en-US" w:eastAsia="en-US"/>
              </w:rPr>
              <w:t>6</w:t>
            </w:r>
            <w:r w:rsidRPr="005425DE">
              <w:rPr>
                <w:rFonts w:ascii="Arial" w:hAnsi="Arial" w:eastAsia="Arial MT" w:cs="Arial"/>
                <w:bCs/>
                <w:sz w:val="20"/>
                <w:szCs w:val="20"/>
                <w:lang w:val="id-ID" w:eastAsia="en-US"/>
              </w:rPr>
              <w:t>0'</w:t>
            </w:r>
          </w:p>
        </w:tc>
        <w:tc>
          <w:tcPr>
            <w:tcW w:w="2475" w:type="dxa"/>
            <w:tcMar/>
            <w:vAlign w:val="center"/>
          </w:tcPr>
          <w:p w:rsidRPr="005425DE" w:rsidR="003B342D" w:rsidP="003B342D" w:rsidRDefault="003B342D" w14:paraId="3F69F29E" w14:textId="1ED2616F">
            <w:pPr>
              <w:tabs>
                <w:tab w:val="left" w:pos="974"/>
              </w:tabs>
              <w:spacing w:before="83" w:line="276" w:lineRule="auto"/>
              <w:rPr>
                <w:rFonts w:ascii="Arial" w:hAnsi="Arial" w:cs="Arial"/>
                <w:color w:val="000000"/>
                <w:sz w:val="20"/>
                <w:szCs w:val="20"/>
                <w:shd w:val="clear" w:color="auto" w:fill="FFFFFF"/>
                <w:lang w:val="en-US"/>
              </w:rPr>
            </w:pPr>
            <w:r w:rsidRPr="005425DE">
              <w:rPr>
                <w:rFonts w:ascii="Arial" w:hAnsi="Arial" w:eastAsia="Arial MT" w:cs="Arial"/>
                <w:sz w:val="20"/>
                <w:szCs w:val="20"/>
                <w:lang w:val="en-US" w:eastAsia="en-US"/>
              </w:rPr>
              <w:t>Ishoma</w:t>
            </w:r>
          </w:p>
        </w:tc>
        <w:tc>
          <w:tcPr>
            <w:tcW w:w="3950" w:type="dxa"/>
            <w:tcMar/>
            <w:vAlign w:val="center"/>
          </w:tcPr>
          <w:p w:rsidRPr="005425DE" w:rsidR="003B342D" w:rsidP="003B342D" w:rsidRDefault="003B342D" w14:paraId="5E8D7821" w14:textId="77777777">
            <w:pPr>
              <w:tabs>
                <w:tab w:val="left" w:pos="974"/>
              </w:tabs>
              <w:spacing w:before="83" w:line="276" w:lineRule="auto"/>
              <w:rPr>
                <w:rFonts w:ascii="Arial" w:hAnsi="Arial" w:cs="Arial"/>
                <w:color w:val="000000"/>
                <w:sz w:val="20"/>
                <w:szCs w:val="20"/>
                <w:shd w:val="clear" w:color="auto" w:fill="FFFFFF"/>
                <w:lang w:val="en-US"/>
              </w:rPr>
            </w:pPr>
          </w:p>
        </w:tc>
      </w:tr>
      <w:tr w:rsidR="003B342D" w:rsidTr="00471288" w14:paraId="13180397" w14:textId="77777777">
        <w:tc>
          <w:tcPr>
            <w:tcW w:w="1605" w:type="dxa"/>
            <w:tcMar/>
            <w:vAlign w:val="center"/>
          </w:tcPr>
          <w:p w:rsidRPr="005425DE" w:rsidR="003B342D" w:rsidP="003B342D" w:rsidRDefault="003B342D" w14:paraId="253F46B5" w14:textId="0B757E6E">
            <w:pPr>
              <w:tabs>
                <w:tab w:val="left" w:pos="974"/>
              </w:tabs>
              <w:spacing w:before="83" w:line="276" w:lineRule="auto"/>
              <w:jc w:val="center"/>
              <w:rPr>
                <w:rFonts w:ascii="Arial" w:hAnsi="Arial" w:cs="Arial"/>
                <w:color w:val="000000"/>
                <w:sz w:val="20"/>
                <w:szCs w:val="20"/>
                <w:shd w:val="clear" w:color="auto" w:fill="FFFFFF"/>
                <w:lang w:val="en-US"/>
              </w:rPr>
            </w:pPr>
            <w:r w:rsidRPr="005425DE">
              <w:rPr>
                <w:rFonts w:ascii="Arial" w:hAnsi="Arial" w:eastAsia="Arial MT" w:cs="Arial"/>
                <w:sz w:val="20"/>
                <w:szCs w:val="20"/>
                <w:lang w:val="en-US" w:eastAsia="en-US"/>
              </w:rPr>
              <w:t>1</w:t>
            </w:r>
            <w:r w:rsidR="00D10C15">
              <w:rPr>
                <w:rFonts w:ascii="Arial" w:hAnsi="Arial" w:eastAsia="Arial MT" w:cs="Arial"/>
                <w:sz w:val="20"/>
                <w:szCs w:val="20"/>
                <w:lang w:val="en-US" w:eastAsia="en-US"/>
              </w:rPr>
              <w:t>3.45 - 15.15</w:t>
            </w:r>
          </w:p>
        </w:tc>
        <w:tc>
          <w:tcPr>
            <w:tcW w:w="990" w:type="dxa"/>
            <w:tcMar/>
            <w:vAlign w:val="center"/>
          </w:tcPr>
          <w:p w:rsidRPr="005425DE" w:rsidR="003B342D" w:rsidP="003B342D" w:rsidRDefault="003B342D" w14:paraId="07884C1A" w14:textId="36D88E96">
            <w:pPr>
              <w:tabs>
                <w:tab w:val="left" w:pos="974"/>
              </w:tabs>
              <w:spacing w:before="83" w:line="276" w:lineRule="auto"/>
              <w:jc w:val="center"/>
              <w:rPr>
                <w:rFonts w:ascii="Arial" w:hAnsi="Arial" w:cs="Arial"/>
                <w:color w:val="000000"/>
                <w:sz w:val="20"/>
                <w:szCs w:val="20"/>
                <w:shd w:val="clear" w:color="auto" w:fill="FFFFFF"/>
                <w:lang w:val="en-US"/>
              </w:rPr>
            </w:pPr>
            <w:r w:rsidRPr="005425DE">
              <w:rPr>
                <w:rFonts w:ascii="Arial" w:hAnsi="Arial" w:eastAsia="Arial MT" w:cs="Arial"/>
                <w:sz w:val="20"/>
                <w:szCs w:val="20"/>
                <w:lang w:val="en-US" w:eastAsia="en-US"/>
              </w:rPr>
              <w:t>90’</w:t>
            </w:r>
          </w:p>
        </w:tc>
        <w:tc>
          <w:tcPr>
            <w:tcW w:w="2475" w:type="dxa"/>
            <w:tcMar/>
            <w:vAlign w:val="center"/>
          </w:tcPr>
          <w:p w:rsidRPr="005425DE" w:rsidR="003B342D" w:rsidP="00451E20" w:rsidRDefault="0BBA2D1D" w14:paraId="2CE2E22A" w14:textId="77777777">
            <w:pPr>
              <w:widowControl w:val="0"/>
              <w:autoSpaceDE w:val="0"/>
              <w:autoSpaceDN w:val="0"/>
              <w:spacing w:line="276" w:lineRule="auto"/>
              <w:ind w:right="139"/>
              <w:jc w:val="both"/>
              <w:rPr>
                <w:rFonts w:ascii="Arial" w:hAnsi="Arial" w:eastAsia="Arial MT" w:cs="Arial"/>
                <w:i/>
                <w:iCs/>
                <w:sz w:val="20"/>
                <w:szCs w:val="20"/>
                <w:lang w:val="en-US" w:eastAsia="en-US"/>
              </w:rPr>
            </w:pPr>
            <w:r w:rsidRPr="0AF39F5F">
              <w:rPr>
                <w:rFonts w:ascii="Arial" w:hAnsi="Arial" w:eastAsia="Arial MT" w:cs="Arial"/>
                <w:i/>
                <w:iCs/>
                <w:sz w:val="20"/>
                <w:szCs w:val="20"/>
                <w:lang w:val="en-US" w:eastAsia="en-US"/>
              </w:rPr>
              <w:t>Sesi Materi:</w:t>
            </w:r>
          </w:p>
          <w:p w:rsidRPr="005425DE" w:rsidR="003B342D" w:rsidP="0AF39F5F" w:rsidRDefault="107C1361" w14:paraId="3519787D" w14:textId="619C3DEE">
            <w:pPr>
              <w:pStyle w:val="Heading1"/>
              <w:tabs>
                <w:tab w:val="left" w:pos="539"/>
                <w:tab w:val="left" w:pos="540"/>
              </w:tabs>
              <w:spacing w:before="83" w:line="276" w:lineRule="auto"/>
              <w:ind w:left="0" w:firstLine="0"/>
              <w:rPr>
                <w:b w:val="0"/>
                <w:bCs w:val="0"/>
                <w:color w:val="000000" w:themeColor="text1"/>
                <w:sz w:val="20"/>
                <w:szCs w:val="20"/>
              </w:rPr>
            </w:pPr>
            <w:r w:rsidRPr="0AF39F5F">
              <w:rPr>
                <w:b w:val="0"/>
                <w:bCs w:val="0"/>
                <w:color w:val="000000" w:themeColor="text1"/>
                <w:sz w:val="20"/>
                <w:szCs w:val="20"/>
              </w:rPr>
              <w:t>Strategi Optimalisasi Pembiayaan Utang Daerah serta Investasi Daerah dan Peluang KPBU di Daerah melalui Penjaminan Infrastruktur</w:t>
            </w:r>
          </w:p>
          <w:p w:rsidRPr="005425DE" w:rsidR="003B342D" w:rsidP="0AF39F5F" w:rsidRDefault="003B342D" w14:paraId="12DC2A5C" w14:textId="0581457A">
            <w:pPr>
              <w:tabs>
                <w:tab w:val="left" w:pos="974"/>
              </w:tabs>
              <w:spacing w:before="83" w:line="276" w:lineRule="auto"/>
              <w:rPr>
                <w:rFonts w:ascii="Arial" w:hAnsi="Arial" w:eastAsia="Arial MT" w:cs="Arial"/>
                <w:sz w:val="20"/>
                <w:szCs w:val="20"/>
                <w:shd w:val="clear" w:color="auto" w:fill="FFFFFF"/>
                <w:lang w:val="en-US" w:eastAsia="en-US"/>
              </w:rPr>
            </w:pPr>
          </w:p>
        </w:tc>
        <w:tc>
          <w:tcPr>
            <w:tcW w:w="3950" w:type="dxa"/>
            <w:tcMar/>
            <w:vAlign w:val="center"/>
          </w:tcPr>
          <w:p w:rsidRPr="0055043E" w:rsidR="003B342D" w:rsidP="5B612CEE" w:rsidRDefault="003B342D" w14:paraId="6E197386" w14:textId="02D268A0">
            <w:pPr>
              <w:widowControl w:val="0"/>
              <w:autoSpaceDE w:val="0"/>
              <w:autoSpaceDN w:val="0"/>
              <w:spacing w:line="276" w:lineRule="auto"/>
              <w:ind w:right="144"/>
              <w:rPr>
                <w:rFonts w:ascii="Arial" w:hAnsi="Arial" w:eastAsia="Arial MT" w:cs="Arial"/>
                <w:b/>
                <w:bCs/>
                <w:sz w:val="20"/>
                <w:szCs w:val="20"/>
                <w:lang w:val="en-US" w:eastAsia="en-US"/>
              </w:rPr>
            </w:pPr>
            <w:r w:rsidRPr="0055043E">
              <w:rPr>
                <w:rFonts w:ascii="Arial" w:hAnsi="Arial" w:eastAsia="Arial MT" w:cs="Arial"/>
                <w:b/>
                <w:bCs/>
                <w:sz w:val="20"/>
                <w:szCs w:val="20"/>
                <w:lang w:val="en-US" w:eastAsia="en-US"/>
              </w:rPr>
              <w:t>Diskusi Panel</w:t>
            </w:r>
          </w:p>
          <w:p w:rsidR="003B342D" w:rsidP="5B612CEE" w:rsidRDefault="003B342D" w14:paraId="43BEB024" w14:textId="402532C5">
            <w:pPr>
              <w:widowControl w:val="0"/>
              <w:numPr>
                <w:ilvl w:val="0"/>
                <w:numId w:val="5"/>
              </w:numPr>
              <w:autoSpaceDE w:val="0"/>
              <w:autoSpaceDN w:val="0"/>
              <w:spacing w:line="276" w:lineRule="auto"/>
              <w:ind w:left="463" w:right="144"/>
              <w:rPr>
                <w:rFonts w:ascii="Arial" w:hAnsi="Arial" w:eastAsia="Arial MT" w:cs="Arial"/>
                <w:sz w:val="20"/>
                <w:szCs w:val="20"/>
                <w:lang w:val="en-US" w:eastAsia="en-US"/>
              </w:rPr>
            </w:pPr>
            <w:r w:rsidRPr="005425DE">
              <w:rPr>
                <w:rFonts w:ascii="Arial" w:hAnsi="Arial" w:eastAsia="Arial MT" w:cs="Arial"/>
                <w:sz w:val="20"/>
                <w:szCs w:val="20"/>
                <w:lang w:val="en-US" w:eastAsia="en-US"/>
              </w:rPr>
              <w:t xml:space="preserve">Direktur </w:t>
            </w:r>
            <w:r>
              <w:rPr>
                <w:rFonts w:ascii="Arial" w:hAnsi="Arial" w:eastAsia="Arial MT" w:cs="Arial"/>
                <w:sz w:val="20"/>
                <w:szCs w:val="20"/>
                <w:lang w:val="en-US" w:eastAsia="en-US"/>
              </w:rPr>
              <w:t xml:space="preserve">Pembiayaan dan Perekonomian Daerah, DJPK, Kemenkeu </w:t>
            </w:r>
          </w:p>
          <w:p w:rsidR="003B342D" w:rsidP="5B612CEE" w:rsidRDefault="00403752" w14:paraId="363F1129" w14:textId="0B10B891">
            <w:pPr>
              <w:widowControl w:val="0"/>
              <w:numPr>
                <w:ilvl w:val="0"/>
                <w:numId w:val="5"/>
              </w:numPr>
              <w:autoSpaceDE w:val="0"/>
              <w:autoSpaceDN w:val="0"/>
              <w:spacing w:line="276" w:lineRule="auto"/>
              <w:ind w:left="463" w:right="144"/>
              <w:rPr>
                <w:rFonts w:ascii="Arial" w:hAnsi="Arial" w:eastAsia="Arial MT" w:cs="Arial"/>
                <w:sz w:val="20"/>
                <w:szCs w:val="20"/>
                <w:lang w:val="en-US" w:eastAsia="en-US"/>
              </w:rPr>
            </w:pPr>
            <w:r>
              <w:rPr>
                <w:rFonts w:ascii="Arial" w:hAnsi="Arial" w:eastAsia="Arial MT" w:cs="Arial"/>
                <w:sz w:val="20"/>
                <w:szCs w:val="20"/>
                <w:lang w:val="en-US" w:eastAsia="en-US"/>
              </w:rPr>
              <w:t>Direktur</w:t>
            </w:r>
            <w:r w:rsidRPr="00073013" w:rsidR="003B342D">
              <w:rPr>
                <w:rFonts w:ascii="Arial" w:hAnsi="Arial" w:eastAsia="Arial MT" w:cs="Arial"/>
                <w:sz w:val="20"/>
                <w:szCs w:val="20"/>
                <w:lang w:val="en-US" w:eastAsia="en-US"/>
              </w:rPr>
              <w:t xml:space="preserve"> Fasilitasi Transfer dan Pembiayaan Utang Daerah, Ditjen Bina Keuangan Daerah</w:t>
            </w:r>
          </w:p>
          <w:p w:rsidR="003B342D" w:rsidP="5B612CEE" w:rsidRDefault="00B61311" w14:paraId="0D62DAAB" w14:textId="1BCFCABA">
            <w:pPr>
              <w:widowControl w:val="0"/>
              <w:numPr>
                <w:ilvl w:val="0"/>
                <w:numId w:val="5"/>
              </w:numPr>
              <w:autoSpaceDE w:val="0"/>
              <w:autoSpaceDN w:val="0"/>
              <w:spacing w:line="276" w:lineRule="auto"/>
              <w:ind w:left="463" w:right="144"/>
              <w:rPr>
                <w:rFonts w:ascii="Arial" w:hAnsi="Arial" w:eastAsia="Arial MT" w:cs="Arial"/>
                <w:sz w:val="20"/>
                <w:szCs w:val="20"/>
                <w:lang w:val="en-US" w:eastAsia="en-US"/>
              </w:rPr>
            </w:pPr>
            <w:r>
              <w:rPr>
                <w:rFonts w:ascii="Arial" w:hAnsi="Arial" w:eastAsia="Arial MT" w:cs="Arial"/>
                <w:sz w:val="20"/>
                <w:szCs w:val="20"/>
                <w:lang w:val="en-US" w:eastAsia="en-US"/>
              </w:rPr>
              <w:t>Direktur Utama PT. PII</w:t>
            </w:r>
          </w:p>
          <w:p w:rsidR="003B342D" w:rsidP="5B612CEE" w:rsidRDefault="003B342D" w14:paraId="4D4FC07A" w14:textId="77777777">
            <w:pPr>
              <w:widowControl w:val="0"/>
              <w:autoSpaceDE w:val="0"/>
              <w:autoSpaceDN w:val="0"/>
              <w:spacing w:line="276" w:lineRule="auto"/>
              <w:ind w:left="103" w:right="144"/>
              <w:rPr>
                <w:rFonts w:ascii="Arial" w:hAnsi="Arial" w:eastAsia="Arial MT" w:cs="Arial"/>
                <w:sz w:val="20"/>
                <w:szCs w:val="20"/>
                <w:lang w:val="en-US" w:eastAsia="en-US"/>
              </w:rPr>
            </w:pPr>
          </w:p>
          <w:p w:rsidRPr="00073013" w:rsidR="003B342D" w:rsidP="5B612CEE" w:rsidRDefault="003B342D" w14:paraId="2351C5A5" w14:textId="797957B7">
            <w:pPr>
              <w:widowControl w:val="0"/>
              <w:autoSpaceDE w:val="0"/>
              <w:autoSpaceDN w:val="0"/>
              <w:spacing w:line="276" w:lineRule="auto"/>
              <w:ind w:left="90" w:right="144"/>
              <w:rPr>
                <w:rFonts w:ascii="Arial" w:hAnsi="Arial" w:eastAsia="Arial MT" w:cs="Arial"/>
                <w:sz w:val="20"/>
                <w:szCs w:val="20"/>
                <w:lang w:val="en-US" w:eastAsia="en-US"/>
              </w:rPr>
            </w:pPr>
            <w:r>
              <w:rPr>
                <w:rFonts w:ascii="Arial" w:hAnsi="Arial" w:eastAsia="Arial MT" w:cs="Arial"/>
                <w:sz w:val="20"/>
                <w:szCs w:val="20"/>
                <w:lang w:val="en-US" w:eastAsia="en-US"/>
              </w:rPr>
              <w:t xml:space="preserve">Moderator: </w:t>
            </w:r>
            <w:r w:rsidRPr="61021B48" w:rsidR="596FFA58">
              <w:rPr>
                <w:rFonts w:ascii="Arial" w:hAnsi="Arial" w:eastAsia="Arial MT" w:cs="Arial"/>
                <w:sz w:val="20"/>
                <w:szCs w:val="20"/>
                <w:lang w:val="en-US" w:eastAsia="en-US"/>
              </w:rPr>
              <w:t>Puji Agus (</w:t>
            </w:r>
            <w:r>
              <w:rPr>
                <w:rFonts w:ascii="Arial" w:hAnsi="Arial" w:eastAsia="Arial MT" w:cs="Arial"/>
                <w:sz w:val="20"/>
                <w:szCs w:val="20"/>
                <w:lang w:val="en-US" w:eastAsia="en-US"/>
              </w:rPr>
              <w:t xml:space="preserve">Widyaiswara Pusdiklat </w:t>
            </w:r>
            <w:r w:rsidRPr="5B612CEE" w:rsidR="37D514B3">
              <w:rPr>
                <w:rFonts w:ascii="Arial" w:hAnsi="Arial" w:eastAsia="Arial MT" w:cs="Arial"/>
                <w:sz w:val="20"/>
                <w:szCs w:val="20"/>
                <w:lang w:val="en-US" w:eastAsia="en-US"/>
              </w:rPr>
              <w:t>A</w:t>
            </w:r>
            <w:r w:rsidRPr="5B612CEE" w:rsidR="1B8E9B4C">
              <w:rPr>
                <w:rFonts w:ascii="Arial" w:hAnsi="Arial" w:eastAsia="Arial MT" w:cs="Arial"/>
                <w:sz w:val="20"/>
                <w:szCs w:val="20"/>
                <w:lang w:val="en-US" w:eastAsia="en-US"/>
              </w:rPr>
              <w:t>nggaran dan Perbendaharaan</w:t>
            </w:r>
            <w:r w:rsidRPr="61021B48" w:rsidR="596FFA58">
              <w:rPr>
                <w:rFonts w:ascii="Arial" w:hAnsi="Arial" w:eastAsia="Arial MT" w:cs="Arial"/>
                <w:sz w:val="20"/>
                <w:szCs w:val="20"/>
                <w:lang w:val="en-US" w:eastAsia="en-US"/>
              </w:rPr>
              <w:t xml:space="preserve">) </w:t>
            </w:r>
          </w:p>
        </w:tc>
      </w:tr>
      <w:tr w:rsidR="003B342D" w:rsidTr="00471288" w14:paraId="44B31A9C" w14:textId="77777777">
        <w:tc>
          <w:tcPr>
            <w:tcW w:w="1605" w:type="dxa"/>
            <w:tcMar/>
            <w:vAlign w:val="center"/>
          </w:tcPr>
          <w:p w:rsidRPr="005425DE" w:rsidR="003B342D" w:rsidP="003B342D" w:rsidRDefault="003B342D" w14:paraId="1B4E779F" w14:textId="31A58636">
            <w:pPr>
              <w:tabs>
                <w:tab w:val="left" w:pos="974"/>
              </w:tabs>
              <w:spacing w:before="83" w:line="276" w:lineRule="auto"/>
              <w:jc w:val="center"/>
              <w:rPr>
                <w:rFonts w:ascii="Arial" w:hAnsi="Arial" w:cs="Arial"/>
                <w:color w:val="000000"/>
                <w:sz w:val="20"/>
                <w:szCs w:val="20"/>
                <w:shd w:val="clear" w:color="auto" w:fill="FFFFFF"/>
                <w:lang w:val="en-US"/>
              </w:rPr>
            </w:pPr>
            <w:r w:rsidRPr="005425DE">
              <w:rPr>
                <w:rFonts w:ascii="Arial" w:hAnsi="Arial" w:eastAsia="Arial MT" w:cs="Arial"/>
                <w:sz w:val="20"/>
                <w:szCs w:val="20"/>
                <w:lang w:val="en-US" w:eastAsia="en-US"/>
              </w:rPr>
              <w:t>1</w:t>
            </w:r>
            <w:r w:rsidR="007F0B1F">
              <w:rPr>
                <w:rFonts w:ascii="Arial" w:hAnsi="Arial" w:eastAsia="Arial MT" w:cs="Arial"/>
                <w:sz w:val="20"/>
                <w:szCs w:val="20"/>
                <w:lang w:val="en-US" w:eastAsia="en-US"/>
              </w:rPr>
              <w:t>5.15</w:t>
            </w:r>
            <w:r w:rsidRPr="005425DE">
              <w:rPr>
                <w:rFonts w:ascii="Arial" w:hAnsi="Arial" w:eastAsia="Arial MT" w:cs="Arial"/>
                <w:sz w:val="20"/>
                <w:szCs w:val="20"/>
                <w:lang w:val="en-US" w:eastAsia="en-US"/>
              </w:rPr>
              <w:t xml:space="preserve"> - 1</w:t>
            </w:r>
            <w:r w:rsidR="007F0B1F">
              <w:rPr>
                <w:rFonts w:ascii="Arial" w:hAnsi="Arial" w:eastAsia="Arial MT" w:cs="Arial"/>
                <w:sz w:val="20"/>
                <w:szCs w:val="20"/>
                <w:lang w:val="en-US" w:eastAsia="en-US"/>
              </w:rPr>
              <w:t>5</w:t>
            </w:r>
            <w:r w:rsidRPr="005425DE">
              <w:rPr>
                <w:rFonts w:ascii="Arial" w:hAnsi="Arial" w:eastAsia="Arial MT" w:cs="Arial"/>
                <w:sz w:val="20"/>
                <w:szCs w:val="20"/>
                <w:lang w:val="en-US" w:eastAsia="en-US"/>
              </w:rPr>
              <w:t>.</w:t>
            </w:r>
            <w:r w:rsidR="007F0B1F">
              <w:rPr>
                <w:rFonts w:ascii="Arial" w:hAnsi="Arial" w:eastAsia="Arial MT" w:cs="Arial"/>
                <w:sz w:val="20"/>
                <w:szCs w:val="20"/>
                <w:lang w:val="en-US" w:eastAsia="en-US"/>
              </w:rPr>
              <w:t>30</w:t>
            </w:r>
          </w:p>
        </w:tc>
        <w:tc>
          <w:tcPr>
            <w:tcW w:w="990" w:type="dxa"/>
            <w:tcMar/>
            <w:vAlign w:val="center"/>
          </w:tcPr>
          <w:p w:rsidRPr="005425DE" w:rsidR="003B342D" w:rsidP="003B342D" w:rsidRDefault="003B342D" w14:paraId="2C4FD858" w14:textId="7EB429B5">
            <w:pPr>
              <w:tabs>
                <w:tab w:val="left" w:pos="974"/>
              </w:tabs>
              <w:spacing w:before="83" w:line="276" w:lineRule="auto"/>
              <w:jc w:val="center"/>
              <w:rPr>
                <w:rFonts w:ascii="Arial" w:hAnsi="Arial" w:cs="Arial"/>
                <w:color w:val="000000"/>
                <w:sz w:val="20"/>
                <w:szCs w:val="20"/>
                <w:shd w:val="clear" w:color="auto" w:fill="FFFFFF"/>
                <w:lang w:val="en-US"/>
              </w:rPr>
            </w:pPr>
            <w:r w:rsidRPr="005425DE">
              <w:rPr>
                <w:rFonts w:ascii="Arial" w:hAnsi="Arial" w:eastAsia="Arial MT" w:cs="Arial"/>
                <w:sz w:val="20"/>
                <w:szCs w:val="20"/>
                <w:lang w:val="en-US" w:eastAsia="en-US"/>
              </w:rPr>
              <w:t>15’</w:t>
            </w:r>
          </w:p>
        </w:tc>
        <w:tc>
          <w:tcPr>
            <w:tcW w:w="2475" w:type="dxa"/>
            <w:tcMar/>
            <w:vAlign w:val="center"/>
          </w:tcPr>
          <w:p w:rsidRPr="005425DE" w:rsidR="003B342D" w:rsidP="003B342D" w:rsidRDefault="003B342D" w14:paraId="0E2B69AF" w14:textId="60B100C2">
            <w:pPr>
              <w:tabs>
                <w:tab w:val="left" w:pos="974"/>
              </w:tabs>
              <w:spacing w:before="83" w:line="276" w:lineRule="auto"/>
              <w:rPr>
                <w:rFonts w:ascii="Arial" w:hAnsi="Arial" w:cs="Arial"/>
                <w:color w:val="000000"/>
                <w:sz w:val="20"/>
                <w:szCs w:val="20"/>
                <w:shd w:val="clear" w:color="auto" w:fill="FFFFFF"/>
                <w:lang w:val="en-US"/>
              </w:rPr>
            </w:pPr>
            <w:r w:rsidRPr="005425DE">
              <w:rPr>
                <w:rFonts w:ascii="Arial" w:hAnsi="Arial" w:eastAsia="Arial MT" w:cs="Arial"/>
                <w:i/>
                <w:iCs/>
                <w:sz w:val="20"/>
                <w:szCs w:val="20"/>
                <w:lang w:val="en-US" w:eastAsia="en-US"/>
              </w:rPr>
              <w:t>Coffee Break</w:t>
            </w:r>
          </w:p>
        </w:tc>
        <w:tc>
          <w:tcPr>
            <w:tcW w:w="3950" w:type="dxa"/>
            <w:tcMar/>
            <w:vAlign w:val="center"/>
          </w:tcPr>
          <w:p w:rsidRPr="005425DE" w:rsidR="003B342D" w:rsidP="003B342D" w:rsidRDefault="003B342D" w14:paraId="32821D84" w14:textId="77777777">
            <w:pPr>
              <w:tabs>
                <w:tab w:val="left" w:pos="974"/>
              </w:tabs>
              <w:spacing w:before="83" w:line="276" w:lineRule="auto"/>
              <w:rPr>
                <w:rFonts w:ascii="Arial" w:hAnsi="Arial" w:cs="Arial"/>
                <w:color w:val="000000"/>
                <w:sz w:val="20"/>
                <w:szCs w:val="20"/>
                <w:shd w:val="clear" w:color="auto" w:fill="FFFFFF"/>
                <w:lang w:val="en-US"/>
              </w:rPr>
            </w:pPr>
          </w:p>
        </w:tc>
      </w:tr>
      <w:tr w:rsidR="003B342D" w:rsidTr="00471288" w14:paraId="15593326" w14:textId="77777777">
        <w:tc>
          <w:tcPr>
            <w:tcW w:w="1605" w:type="dxa"/>
            <w:tcMar/>
            <w:vAlign w:val="center"/>
          </w:tcPr>
          <w:p w:rsidRPr="005425DE" w:rsidR="003B342D" w:rsidP="003B342D" w:rsidRDefault="003B342D" w14:paraId="26109B5B" w14:textId="1C301CF3">
            <w:pPr>
              <w:tabs>
                <w:tab w:val="left" w:pos="974"/>
              </w:tabs>
              <w:spacing w:before="83" w:line="276" w:lineRule="auto"/>
              <w:jc w:val="center"/>
              <w:rPr>
                <w:rFonts w:ascii="Arial" w:hAnsi="Arial" w:cs="Arial"/>
                <w:color w:val="000000"/>
                <w:sz w:val="20"/>
                <w:szCs w:val="20"/>
                <w:shd w:val="clear" w:color="auto" w:fill="FFFFFF"/>
                <w:lang w:val="en-US"/>
              </w:rPr>
            </w:pPr>
            <w:r w:rsidRPr="005425DE">
              <w:rPr>
                <w:rFonts w:ascii="Arial" w:hAnsi="Arial" w:eastAsia="Arial MT" w:cs="Arial"/>
                <w:sz w:val="20"/>
                <w:szCs w:val="20"/>
                <w:lang w:val="en-US" w:eastAsia="en-US"/>
              </w:rPr>
              <w:t>1</w:t>
            </w:r>
            <w:r w:rsidR="007F0B1F">
              <w:rPr>
                <w:rFonts w:ascii="Arial" w:hAnsi="Arial" w:eastAsia="Arial MT" w:cs="Arial"/>
                <w:sz w:val="20"/>
                <w:szCs w:val="20"/>
                <w:lang w:val="en-US" w:eastAsia="en-US"/>
              </w:rPr>
              <w:t>5.30</w:t>
            </w:r>
            <w:r w:rsidRPr="005425DE">
              <w:rPr>
                <w:rFonts w:ascii="Arial" w:hAnsi="Arial" w:eastAsia="Arial MT" w:cs="Arial"/>
                <w:sz w:val="20"/>
                <w:szCs w:val="20"/>
                <w:lang w:val="en-US" w:eastAsia="en-US"/>
              </w:rPr>
              <w:t xml:space="preserve"> - 1</w:t>
            </w:r>
            <w:r w:rsidR="007F0B1F">
              <w:rPr>
                <w:rFonts w:ascii="Arial" w:hAnsi="Arial" w:eastAsia="Arial MT" w:cs="Arial"/>
                <w:sz w:val="20"/>
                <w:szCs w:val="20"/>
                <w:lang w:val="en-US" w:eastAsia="en-US"/>
              </w:rPr>
              <w:t>5</w:t>
            </w:r>
            <w:r w:rsidRPr="005425DE">
              <w:rPr>
                <w:rFonts w:ascii="Arial" w:hAnsi="Arial" w:eastAsia="Arial MT" w:cs="Arial"/>
                <w:sz w:val="20"/>
                <w:szCs w:val="20"/>
                <w:lang w:val="en-US" w:eastAsia="en-US"/>
              </w:rPr>
              <w:t>.</w:t>
            </w:r>
            <w:r w:rsidR="007F0B1F">
              <w:rPr>
                <w:rFonts w:ascii="Arial" w:hAnsi="Arial" w:eastAsia="Arial MT" w:cs="Arial"/>
                <w:sz w:val="20"/>
                <w:szCs w:val="20"/>
                <w:lang w:val="en-US" w:eastAsia="en-US"/>
              </w:rPr>
              <w:t>45</w:t>
            </w:r>
          </w:p>
        </w:tc>
        <w:tc>
          <w:tcPr>
            <w:tcW w:w="990" w:type="dxa"/>
            <w:tcMar/>
            <w:vAlign w:val="center"/>
          </w:tcPr>
          <w:p w:rsidRPr="005425DE" w:rsidR="003B342D" w:rsidP="003B342D" w:rsidRDefault="003B342D" w14:paraId="6624ACE0" w14:textId="4DE1083B">
            <w:pPr>
              <w:tabs>
                <w:tab w:val="left" w:pos="974"/>
              </w:tabs>
              <w:spacing w:before="83" w:line="276" w:lineRule="auto"/>
              <w:jc w:val="center"/>
              <w:rPr>
                <w:rFonts w:ascii="Arial" w:hAnsi="Arial" w:cs="Arial"/>
                <w:color w:val="000000"/>
                <w:sz w:val="20"/>
                <w:szCs w:val="20"/>
                <w:shd w:val="clear" w:color="auto" w:fill="FFFFFF"/>
                <w:lang w:val="en-US"/>
              </w:rPr>
            </w:pPr>
            <w:r w:rsidRPr="005425DE">
              <w:rPr>
                <w:rFonts w:ascii="Arial" w:hAnsi="Arial" w:eastAsia="Arial MT" w:cs="Arial"/>
                <w:sz w:val="20"/>
                <w:szCs w:val="20"/>
                <w:lang w:val="en-US" w:eastAsia="en-US"/>
              </w:rPr>
              <w:t>15’</w:t>
            </w:r>
          </w:p>
        </w:tc>
        <w:tc>
          <w:tcPr>
            <w:tcW w:w="2475" w:type="dxa"/>
            <w:tcMar/>
            <w:vAlign w:val="center"/>
          </w:tcPr>
          <w:p w:rsidRPr="005425DE" w:rsidR="003B342D" w:rsidP="003B342D" w:rsidRDefault="003B342D" w14:paraId="2808FDC5" w14:textId="4D059AEC">
            <w:pPr>
              <w:tabs>
                <w:tab w:val="left" w:pos="974"/>
              </w:tabs>
              <w:spacing w:before="83" w:line="276" w:lineRule="auto"/>
              <w:rPr>
                <w:rFonts w:ascii="Arial" w:hAnsi="Arial" w:cs="Arial"/>
                <w:color w:val="000000"/>
                <w:sz w:val="20"/>
                <w:szCs w:val="20"/>
                <w:shd w:val="clear" w:color="auto" w:fill="FFFFFF"/>
                <w:lang w:val="en-US"/>
              </w:rPr>
            </w:pPr>
            <w:r w:rsidRPr="005425DE">
              <w:rPr>
                <w:rFonts w:ascii="Arial" w:hAnsi="Arial" w:eastAsia="Arial MT" w:cs="Arial"/>
                <w:i/>
                <w:iCs/>
                <w:sz w:val="20"/>
                <w:szCs w:val="20"/>
                <w:lang w:val="en-US" w:eastAsia="en-US"/>
              </w:rPr>
              <w:t>Post-test</w:t>
            </w:r>
          </w:p>
        </w:tc>
        <w:tc>
          <w:tcPr>
            <w:tcW w:w="3950" w:type="dxa"/>
            <w:tcMar/>
            <w:vAlign w:val="center"/>
          </w:tcPr>
          <w:p w:rsidRPr="00DB077D" w:rsidR="003B342D" w:rsidP="5CBB60D4" w:rsidRDefault="3583D6AE" w14:paraId="7BFC33B9" w14:textId="76A47C8E">
            <w:pPr>
              <w:tabs>
                <w:tab w:val="left" w:pos="974"/>
              </w:tabs>
              <w:spacing w:before="83" w:line="276" w:lineRule="auto"/>
              <w:jc w:val="center"/>
              <w:rPr>
                <w:rFonts w:ascii="Arial" w:hAnsi="Arial" w:eastAsia="Arial MT" w:cs="Arial"/>
                <w:sz w:val="20"/>
                <w:szCs w:val="20"/>
                <w:shd w:val="clear" w:color="auto" w:fill="FFFFFF"/>
                <w:lang w:eastAsia="en-US"/>
              </w:rPr>
            </w:pPr>
            <w:r w:rsidRPr="5CBB60D4">
              <w:rPr>
                <w:rFonts w:ascii="Arial" w:hAnsi="Arial" w:eastAsia="Arial MT" w:cs="Arial"/>
                <w:sz w:val="20"/>
                <w:szCs w:val="20"/>
                <w:lang w:eastAsia="en-US"/>
              </w:rPr>
              <w:t>BPPK</w:t>
            </w:r>
          </w:p>
        </w:tc>
      </w:tr>
      <w:tr w:rsidR="003B342D" w:rsidTr="00471288" w14:paraId="1B351E83" w14:textId="77777777">
        <w:tc>
          <w:tcPr>
            <w:tcW w:w="1605" w:type="dxa"/>
            <w:tcMar/>
            <w:vAlign w:val="center"/>
          </w:tcPr>
          <w:p w:rsidRPr="005425DE" w:rsidR="003B342D" w:rsidP="003B342D" w:rsidRDefault="003B342D" w14:paraId="1A0C04DC" w14:textId="28DC9A97">
            <w:pPr>
              <w:tabs>
                <w:tab w:val="left" w:pos="974"/>
              </w:tabs>
              <w:spacing w:before="83" w:line="276" w:lineRule="auto"/>
              <w:jc w:val="center"/>
              <w:rPr>
                <w:rFonts w:ascii="Arial" w:hAnsi="Arial" w:cs="Arial"/>
                <w:color w:val="000000"/>
                <w:sz w:val="20"/>
                <w:szCs w:val="20"/>
                <w:shd w:val="clear" w:color="auto" w:fill="FFFFFF"/>
                <w:lang w:val="en-US"/>
              </w:rPr>
            </w:pPr>
            <w:r w:rsidRPr="005425DE">
              <w:rPr>
                <w:rFonts w:ascii="Arial" w:hAnsi="Arial" w:eastAsia="Arial MT" w:cs="Arial"/>
                <w:sz w:val="20"/>
                <w:szCs w:val="20"/>
                <w:lang w:val="en-US" w:eastAsia="en-US"/>
              </w:rPr>
              <w:t>1</w:t>
            </w:r>
            <w:r w:rsidR="007F0B1F">
              <w:rPr>
                <w:rFonts w:ascii="Arial" w:hAnsi="Arial" w:eastAsia="Arial MT" w:cs="Arial"/>
                <w:sz w:val="20"/>
                <w:szCs w:val="20"/>
                <w:lang w:val="en-US" w:eastAsia="en-US"/>
              </w:rPr>
              <w:t xml:space="preserve">5.45 - </w:t>
            </w:r>
            <w:r w:rsidRPr="61021B48">
              <w:rPr>
                <w:rFonts w:ascii="Arial" w:hAnsi="Arial" w:eastAsia="Arial MT" w:cs="Arial"/>
                <w:sz w:val="20"/>
                <w:szCs w:val="20"/>
                <w:lang w:val="en-US" w:eastAsia="en-US"/>
              </w:rPr>
              <w:t>1</w:t>
            </w:r>
            <w:r w:rsidRPr="61021B48" w:rsidR="42CCB7D7">
              <w:rPr>
                <w:rFonts w:ascii="Arial" w:hAnsi="Arial" w:eastAsia="Arial MT" w:cs="Arial"/>
                <w:sz w:val="20"/>
                <w:szCs w:val="20"/>
                <w:lang w:val="en-US" w:eastAsia="en-US"/>
              </w:rPr>
              <w:t>7</w:t>
            </w:r>
            <w:r w:rsidRPr="61021B48">
              <w:rPr>
                <w:rFonts w:ascii="Arial" w:hAnsi="Arial" w:eastAsia="Arial MT" w:cs="Arial"/>
                <w:sz w:val="20"/>
                <w:szCs w:val="20"/>
                <w:lang w:val="en-US" w:eastAsia="en-US"/>
              </w:rPr>
              <w:t>.</w:t>
            </w:r>
            <w:r w:rsidRPr="61021B48" w:rsidR="635326B1">
              <w:rPr>
                <w:rFonts w:ascii="Arial" w:hAnsi="Arial" w:eastAsia="Arial MT" w:cs="Arial"/>
                <w:sz w:val="20"/>
                <w:szCs w:val="20"/>
                <w:lang w:val="en-US" w:eastAsia="en-US"/>
              </w:rPr>
              <w:t>15</w:t>
            </w:r>
          </w:p>
        </w:tc>
        <w:tc>
          <w:tcPr>
            <w:tcW w:w="990" w:type="dxa"/>
            <w:tcMar/>
            <w:vAlign w:val="center"/>
          </w:tcPr>
          <w:p w:rsidRPr="005425DE" w:rsidR="003B342D" w:rsidP="003B342D" w:rsidRDefault="279E34AC" w14:paraId="5A232D68" w14:textId="730EEE26">
            <w:pPr>
              <w:tabs>
                <w:tab w:val="left" w:pos="974"/>
              </w:tabs>
              <w:spacing w:before="83" w:line="276" w:lineRule="auto"/>
              <w:jc w:val="center"/>
              <w:rPr>
                <w:rFonts w:ascii="Arial" w:hAnsi="Arial" w:eastAsia="Arial MT" w:cs="Arial"/>
                <w:sz w:val="20"/>
                <w:szCs w:val="20"/>
                <w:shd w:val="clear" w:color="auto" w:fill="FFFFFF"/>
                <w:lang w:val="en-US" w:eastAsia="en-US"/>
              </w:rPr>
            </w:pPr>
            <w:r w:rsidRPr="61021B48">
              <w:rPr>
                <w:rFonts w:ascii="Arial" w:hAnsi="Arial" w:eastAsia="Arial MT" w:cs="Arial"/>
                <w:sz w:val="20"/>
                <w:szCs w:val="20"/>
                <w:lang w:val="en-US" w:eastAsia="en-US"/>
              </w:rPr>
              <w:t>90</w:t>
            </w:r>
            <w:r w:rsidRPr="61021B48" w:rsidR="003B342D">
              <w:rPr>
                <w:rFonts w:ascii="Arial" w:hAnsi="Arial" w:eastAsia="Arial MT" w:cs="Arial"/>
                <w:sz w:val="20"/>
                <w:szCs w:val="20"/>
                <w:lang w:val="en-US" w:eastAsia="en-US"/>
              </w:rPr>
              <w:t>’</w:t>
            </w:r>
          </w:p>
        </w:tc>
        <w:tc>
          <w:tcPr>
            <w:tcW w:w="2475" w:type="dxa"/>
            <w:tcMar/>
            <w:vAlign w:val="center"/>
          </w:tcPr>
          <w:p w:rsidRPr="005425DE" w:rsidR="003B342D" w:rsidP="003B342D" w:rsidRDefault="003B342D" w14:paraId="1291E58C" w14:textId="585F0898">
            <w:pPr>
              <w:tabs>
                <w:tab w:val="left" w:pos="974"/>
              </w:tabs>
              <w:spacing w:before="83" w:line="276" w:lineRule="auto"/>
              <w:rPr>
                <w:rFonts w:ascii="Arial" w:hAnsi="Arial" w:cs="Arial"/>
                <w:color w:val="000000"/>
                <w:sz w:val="20"/>
                <w:szCs w:val="20"/>
                <w:shd w:val="clear" w:color="auto" w:fill="FFFFFF"/>
                <w:lang w:val="en-US"/>
              </w:rPr>
            </w:pPr>
            <w:r w:rsidRPr="005425DE">
              <w:rPr>
                <w:rFonts w:ascii="Arial" w:hAnsi="Arial" w:eastAsia="Arial MT" w:cs="Arial"/>
                <w:sz w:val="20"/>
                <w:szCs w:val="20"/>
                <w:lang w:val="en-US" w:eastAsia="en-US"/>
              </w:rPr>
              <w:t>Simulasi</w:t>
            </w:r>
            <w:r>
              <w:rPr>
                <w:rFonts w:ascii="Arial" w:hAnsi="Arial" w:eastAsia="Arial MT" w:cs="Arial"/>
                <w:sz w:val="20"/>
                <w:szCs w:val="20"/>
                <w:lang w:val="en-US" w:eastAsia="en-US"/>
              </w:rPr>
              <w:t xml:space="preserve"> Penyusunan Kebijakan Penguatan Keuangan Daerah</w:t>
            </w:r>
          </w:p>
        </w:tc>
        <w:tc>
          <w:tcPr>
            <w:tcW w:w="3950" w:type="dxa"/>
            <w:tcMar/>
            <w:vAlign w:val="center"/>
          </w:tcPr>
          <w:p w:rsidRPr="005425DE" w:rsidR="003B342D" w:rsidP="003B342D" w:rsidRDefault="2FF51F73" w14:paraId="021FDB85" w14:textId="2F7FFC4C">
            <w:pPr>
              <w:tabs>
                <w:tab w:val="left" w:pos="974"/>
              </w:tabs>
              <w:spacing w:before="83" w:line="276" w:lineRule="auto"/>
              <w:rPr>
                <w:rFonts w:ascii="Arial" w:hAnsi="Arial" w:cs="Arial"/>
                <w:color w:val="000000"/>
                <w:sz w:val="20"/>
                <w:szCs w:val="20"/>
                <w:shd w:val="clear" w:color="auto" w:fill="FFFFFF"/>
                <w:lang w:val="en-US"/>
              </w:rPr>
            </w:pPr>
            <w:r>
              <w:rPr>
                <w:rFonts w:ascii="Arial" w:hAnsi="Arial" w:cs="Arial"/>
                <w:color w:val="000000"/>
                <w:sz w:val="20"/>
                <w:szCs w:val="20"/>
                <w:shd w:val="clear" w:color="auto" w:fill="FFFFFF"/>
                <w:lang w:val="en-US"/>
              </w:rPr>
              <w:t>Tim Widyaiswara Pusdiklat AP, Pusdiklat Pajak, dan Pusdiklat KP</w:t>
            </w:r>
          </w:p>
        </w:tc>
      </w:tr>
      <w:tr w:rsidR="003B342D" w:rsidTr="00471288" w14:paraId="45759E04" w14:textId="77777777">
        <w:tc>
          <w:tcPr>
            <w:tcW w:w="1605" w:type="dxa"/>
            <w:tcMar/>
            <w:vAlign w:val="center"/>
          </w:tcPr>
          <w:p w:rsidRPr="007F3BD0" w:rsidR="003B342D" w:rsidP="003B342D" w:rsidRDefault="003B342D" w14:paraId="5FE04CF9" w14:textId="2E04FB88">
            <w:pPr>
              <w:tabs>
                <w:tab w:val="left" w:pos="974"/>
              </w:tabs>
              <w:spacing w:before="83" w:line="276" w:lineRule="auto"/>
              <w:jc w:val="center"/>
              <w:rPr>
                <w:rFonts w:ascii="Arial" w:hAnsi="Arial" w:cs="Arial"/>
                <w:color w:val="000000"/>
                <w:sz w:val="20"/>
                <w:szCs w:val="20"/>
                <w:shd w:val="clear" w:color="auto" w:fill="FFFFFF"/>
                <w:lang w:val="en-US"/>
              </w:rPr>
            </w:pPr>
            <w:r w:rsidRPr="61021B48">
              <w:rPr>
                <w:rFonts w:ascii="Arial" w:hAnsi="Arial" w:eastAsia="Arial MT" w:cs="Arial"/>
                <w:sz w:val="20"/>
                <w:szCs w:val="20"/>
                <w:lang w:val="en-US"/>
              </w:rPr>
              <w:t>1</w:t>
            </w:r>
            <w:r w:rsidRPr="61021B48" w:rsidR="6AF75EAE">
              <w:rPr>
                <w:rFonts w:ascii="Arial" w:hAnsi="Arial" w:eastAsia="Arial MT" w:cs="Arial"/>
                <w:sz w:val="20"/>
                <w:szCs w:val="20"/>
                <w:lang w:val="en-US"/>
              </w:rPr>
              <w:t>7</w:t>
            </w:r>
            <w:r w:rsidRPr="61021B48">
              <w:rPr>
                <w:rFonts w:ascii="Arial" w:hAnsi="Arial" w:eastAsia="Arial MT" w:cs="Arial"/>
                <w:sz w:val="20"/>
                <w:szCs w:val="20"/>
                <w:lang w:val="en-US"/>
              </w:rPr>
              <w:t>.</w:t>
            </w:r>
            <w:r w:rsidRPr="61021B48" w:rsidR="61756936">
              <w:rPr>
                <w:rFonts w:ascii="Arial" w:hAnsi="Arial" w:eastAsia="Arial MT" w:cs="Arial"/>
                <w:sz w:val="20"/>
                <w:szCs w:val="20"/>
                <w:lang w:val="en-US"/>
              </w:rPr>
              <w:t>15</w:t>
            </w:r>
            <w:r w:rsidRPr="61021B48" w:rsidR="00C250CA">
              <w:rPr>
                <w:rFonts w:ascii="Arial" w:hAnsi="Arial" w:eastAsia="Arial MT" w:cs="Arial"/>
                <w:sz w:val="20"/>
                <w:szCs w:val="20"/>
                <w:lang w:val="en-US"/>
              </w:rPr>
              <w:t xml:space="preserve"> -</w:t>
            </w:r>
            <w:r w:rsidRPr="61021B48">
              <w:rPr>
                <w:rFonts w:ascii="Arial" w:hAnsi="Arial" w:eastAsia="Arial MT" w:cs="Arial"/>
                <w:sz w:val="20"/>
                <w:szCs w:val="20"/>
                <w:lang w:val="en-US"/>
              </w:rPr>
              <w:t xml:space="preserve"> 1</w:t>
            </w:r>
            <w:r w:rsidRPr="61021B48" w:rsidR="58C8191F">
              <w:rPr>
                <w:rFonts w:ascii="Arial" w:hAnsi="Arial" w:eastAsia="Arial MT" w:cs="Arial"/>
                <w:sz w:val="20"/>
                <w:szCs w:val="20"/>
                <w:lang w:val="en-US"/>
              </w:rPr>
              <w:t>7</w:t>
            </w:r>
            <w:r w:rsidRPr="61021B48">
              <w:rPr>
                <w:rFonts w:ascii="Arial" w:hAnsi="Arial" w:eastAsia="Arial MT" w:cs="Arial"/>
                <w:sz w:val="20"/>
                <w:szCs w:val="20"/>
                <w:lang w:val="en-US"/>
              </w:rPr>
              <w:t>.</w:t>
            </w:r>
            <w:r w:rsidRPr="61021B48" w:rsidR="745A484D">
              <w:rPr>
                <w:rFonts w:ascii="Arial" w:hAnsi="Arial" w:eastAsia="Arial MT" w:cs="Arial"/>
                <w:sz w:val="20"/>
                <w:szCs w:val="20"/>
                <w:lang w:val="en-US"/>
              </w:rPr>
              <w:t>35</w:t>
            </w:r>
          </w:p>
        </w:tc>
        <w:tc>
          <w:tcPr>
            <w:tcW w:w="990" w:type="dxa"/>
            <w:tcMar/>
            <w:vAlign w:val="center"/>
          </w:tcPr>
          <w:p w:rsidRPr="005425DE" w:rsidR="003B342D" w:rsidP="003B342D" w:rsidRDefault="003B342D" w14:paraId="3AF5E4F1" w14:textId="002C602B">
            <w:pPr>
              <w:tabs>
                <w:tab w:val="left" w:pos="974"/>
              </w:tabs>
              <w:spacing w:before="83" w:line="276" w:lineRule="auto"/>
              <w:jc w:val="center"/>
              <w:rPr>
                <w:rFonts w:ascii="Arial" w:hAnsi="Arial" w:cs="Arial"/>
                <w:color w:val="000000"/>
                <w:sz w:val="20"/>
                <w:szCs w:val="20"/>
                <w:shd w:val="clear" w:color="auto" w:fill="FFFFFF"/>
                <w:lang w:val="en-US"/>
              </w:rPr>
            </w:pPr>
            <w:r w:rsidRPr="005425DE">
              <w:rPr>
                <w:rFonts w:ascii="Arial" w:hAnsi="Arial" w:eastAsia="Arial MT" w:cs="Arial"/>
                <w:sz w:val="20"/>
                <w:szCs w:val="20"/>
                <w:lang w:val="en-US" w:eastAsia="en-US"/>
              </w:rPr>
              <w:t>20’</w:t>
            </w:r>
          </w:p>
        </w:tc>
        <w:tc>
          <w:tcPr>
            <w:tcW w:w="2475" w:type="dxa"/>
            <w:tcMar/>
            <w:vAlign w:val="center"/>
          </w:tcPr>
          <w:p w:rsidRPr="005425DE" w:rsidR="003B342D" w:rsidP="003B342D" w:rsidRDefault="003B342D" w14:paraId="065CCE64" w14:textId="4387E41E">
            <w:pPr>
              <w:widowControl w:val="0"/>
              <w:autoSpaceDE w:val="0"/>
              <w:autoSpaceDN w:val="0"/>
              <w:spacing w:line="276" w:lineRule="auto"/>
              <w:ind w:right="139"/>
              <w:jc w:val="both"/>
              <w:rPr>
                <w:rFonts w:ascii="Arial" w:hAnsi="Arial" w:cs="Arial"/>
                <w:color w:val="000000"/>
                <w:sz w:val="20"/>
                <w:szCs w:val="20"/>
                <w:shd w:val="clear" w:color="auto" w:fill="FFFFFF"/>
                <w:lang w:val="en-US"/>
              </w:rPr>
            </w:pPr>
            <w:r w:rsidRPr="005425DE">
              <w:rPr>
                <w:rFonts w:ascii="Arial" w:hAnsi="Arial" w:eastAsia="Arial MT" w:cs="Arial"/>
                <w:i/>
                <w:iCs/>
                <w:sz w:val="20"/>
                <w:szCs w:val="20"/>
                <w:lang w:val="en-US" w:eastAsia="en-US"/>
              </w:rPr>
              <w:t>Closing Ceremony</w:t>
            </w:r>
            <w:r>
              <w:rPr>
                <w:rFonts w:ascii="Arial" w:hAnsi="Arial" w:eastAsia="Arial MT" w:cs="Arial"/>
                <w:i/>
                <w:iCs/>
                <w:sz w:val="20"/>
                <w:szCs w:val="20"/>
                <w:lang w:val="en-US" w:eastAsia="en-US"/>
              </w:rPr>
              <w:t xml:space="preserve"> </w:t>
            </w:r>
          </w:p>
        </w:tc>
        <w:tc>
          <w:tcPr>
            <w:tcW w:w="3950" w:type="dxa"/>
            <w:tcMar/>
            <w:vAlign w:val="center"/>
          </w:tcPr>
          <w:p w:rsidRPr="005425DE" w:rsidR="003B342D" w:rsidP="003B342D" w:rsidRDefault="2FF51F73" w14:paraId="316687D4" w14:textId="438F8D53">
            <w:pPr>
              <w:tabs>
                <w:tab w:val="left" w:pos="974"/>
              </w:tabs>
              <w:spacing w:before="83" w:line="276" w:lineRule="auto"/>
              <w:rPr>
                <w:rFonts w:ascii="Arial" w:hAnsi="Arial" w:cs="Arial"/>
                <w:color w:val="000000"/>
                <w:sz w:val="20"/>
                <w:szCs w:val="20"/>
                <w:shd w:val="clear" w:color="auto" w:fill="FFFFFF"/>
                <w:lang w:val="en-US"/>
              </w:rPr>
            </w:pPr>
            <w:r>
              <w:rPr>
                <w:rFonts w:ascii="Arial" w:hAnsi="Arial" w:cs="Arial"/>
                <w:color w:val="000000"/>
                <w:sz w:val="20"/>
                <w:szCs w:val="20"/>
                <w:shd w:val="clear" w:color="auto" w:fill="FFFFFF"/>
                <w:lang w:val="en-US"/>
              </w:rPr>
              <w:t>Dirjen Perimbangan Keuangan / Plt. Kepala BPPK</w:t>
            </w:r>
          </w:p>
        </w:tc>
      </w:tr>
    </w:tbl>
    <w:p w:rsidRPr="008F4E24" w:rsidR="008F4E24" w:rsidP="008F4E24" w:rsidRDefault="008F4E24" w14:paraId="16B26376" w14:textId="77777777">
      <w:pPr>
        <w:pStyle w:val="ListParagraph"/>
        <w:tabs>
          <w:tab w:val="left" w:pos="974"/>
        </w:tabs>
        <w:spacing w:line="360" w:lineRule="auto"/>
        <w:ind w:left="974" w:firstLine="0"/>
        <w:rPr>
          <w:rFonts w:ascii="Arial" w:hAnsi="Arial" w:cs="Arial"/>
        </w:rPr>
      </w:pPr>
    </w:p>
    <w:p w:rsidRPr="00933417" w:rsidR="00895A05" w:rsidP="00171E48" w:rsidRDefault="00A27E60" w14:paraId="00C53ECA" w14:textId="77777777">
      <w:pPr>
        <w:pStyle w:val="ListParagraph"/>
        <w:numPr>
          <w:ilvl w:val="1"/>
          <w:numId w:val="1"/>
        </w:numPr>
        <w:tabs>
          <w:tab w:val="left" w:pos="974"/>
        </w:tabs>
        <w:spacing w:line="276" w:lineRule="auto"/>
        <w:ind w:left="974" w:hanging="407"/>
        <w:rPr>
          <w:rFonts w:ascii="Arial" w:hAnsi="Arial" w:cs="Arial"/>
        </w:rPr>
      </w:pPr>
      <w:r w:rsidRPr="00A9109F">
        <w:rPr>
          <w:rFonts w:ascii="Arial" w:hAnsi="Arial" w:cs="Arial"/>
        </w:rPr>
        <w:t>Monitoring</w:t>
      </w:r>
      <w:r w:rsidRPr="00933417">
        <w:rPr>
          <w:rFonts w:ascii="Arial" w:hAnsi="Arial" w:cs="Arial"/>
          <w:spacing w:val="-4"/>
        </w:rPr>
        <w:t xml:space="preserve"> </w:t>
      </w:r>
      <w:r w:rsidRPr="00933417">
        <w:rPr>
          <w:rFonts w:ascii="Arial" w:hAnsi="Arial" w:cs="Arial"/>
        </w:rPr>
        <w:t>dan</w:t>
      </w:r>
      <w:r w:rsidRPr="00933417">
        <w:rPr>
          <w:rFonts w:ascii="Arial" w:hAnsi="Arial" w:cs="Arial"/>
          <w:spacing w:val="-4"/>
        </w:rPr>
        <w:t xml:space="preserve"> </w:t>
      </w:r>
      <w:r w:rsidRPr="00933417">
        <w:rPr>
          <w:rFonts w:ascii="Arial" w:hAnsi="Arial" w:cs="Arial"/>
        </w:rPr>
        <w:t>Evaluasi</w:t>
      </w:r>
    </w:p>
    <w:p w:rsidR="000F4A60" w:rsidP="005B736E" w:rsidRDefault="11AA5E69" w14:paraId="08DE2278" w14:textId="1E8C6555">
      <w:pPr>
        <w:pStyle w:val="BodyText"/>
        <w:spacing w:before="126" w:line="360" w:lineRule="auto"/>
        <w:ind w:left="974" w:right="118"/>
        <w:jc w:val="both"/>
        <w:rPr>
          <w:rFonts w:ascii="Arial" w:hAnsi="Arial" w:cs="Arial"/>
        </w:rPr>
      </w:pPr>
      <w:r w:rsidRPr="3EAC2F20">
        <w:rPr>
          <w:rFonts w:ascii="Arial" w:hAnsi="Arial" w:cs="Arial"/>
        </w:rPr>
        <w:t xml:space="preserve">Monitoring dan </w:t>
      </w:r>
      <w:r w:rsidRPr="3EAC2F20" w:rsidR="58ADE8B5">
        <w:rPr>
          <w:rFonts w:ascii="Arial" w:hAnsi="Arial" w:cs="Arial"/>
        </w:rPr>
        <w:t>e</w:t>
      </w:r>
      <w:r w:rsidRPr="3EAC2F20">
        <w:rPr>
          <w:rFonts w:ascii="Arial" w:hAnsi="Arial" w:cs="Arial"/>
        </w:rPr>
        <w:t xml:space="preserve">valuasi </w:t>
      </w:r>
      <w:r w:rsidRPr="3EAC2F20" w:rsidR="2783C711">
        <w:rPr>
          <w:rFonts w:ascii="Arial" w:hAnsi="Arial" w:cs="Arial"/>
        </w:rPr>
        <w:t xml:space="preserve">dilaksanakan untuk mengukur </w:t>
      </w:r>
      <w:r w:rsidRPr="3EAC2F20" w:rsidR="7B946207">
        <w:rPr>
          <w:rFonts w:ascii="Arial" w:hAnsi="Arial" w:cs="Arial"/>
        </w:rPr>
        <w:t>ketercapaian tujuan pembelajaran</w:t>
      </w:r>
      <w:r w:rsidRPr="3EAC2F20" w:rsidR="358EBAF9">
        <w:rPr>
          <w:rFonts w:ascii="Arial" w:hAnsi="Arial" w:cs="Arial"/>
        </w:rPr>
        <w:t xml:space="preserve"> melalui mekanisme </w:t>
      </w:r>
      <w:r w:rsidRPr="3EAC2F20" w:rsidR="66117A5F">
        <w:rPr>
          <w:rFonts w:ascii="Arial" w:hAnsi="Arial" w:cs="Arial"/>
        </w:rPr>
        <w:t>pengukuran dampak pembelajaran dengan menggunakan kritera-kriteria (</w:t>
      </w:r>
      <w:r w:rsidRPr="3EAC2F20" w:rsidR="66117A5F">
        <w:rPr>
          <w:rFonts w:ascii="Arial" w:hAnsi="Arial" w:cs="Arial"/>
          <w:i/>
          <w:iCs/>
        </w:rPr>
        <w:t>leading indicator</w:t>
      </w:r>
      <w:r w:rsidRPr="3EAC2F20" w:rsidR="66117A5F">
        <w:rPr>
          <w:rFonts w:ascii="Arial" w:hAnsi="Arial" w:cs="Arial"/>
        </w:rPr>
        <w:t>) perbaikan pengelolaan keuangan daerah</w:t>
      </w:r>
      <w:r w:rsidRPr="3EAC2F20" w:rsidR="055BF781">
        <w:rPr>
          <w:rFonts w:ascii="Arial" w:hAnsi="Arial" w:cs="Arial"/>
        </w:rPr>
        <w:t xml:space="preserve"> sesuai dengan ketentuan yang berlaku</w:t>
      </w:r>
      <w:r w:rsidRPr="3EAC2F20" w:rsidR="66117A5F">
        <w:rPr>
          <w:rFonts w:ascii="Arial" w:hAnsi="Arial" w:cs="Arial"/>
        </w:rPr>
        <w:t xml:space="preserve">. </w:t>
      </w:r>
      <w:r w:rsidRPr="3EAC2F20" w:rsidR="7EE43534">
        <w:rPr>
          <w:rFonts w:ascii="Arial" w:hAnsi="Arial" w:cs="Arial"/>
        </w:rPr>
        <w:t xml:space="preserve">Monitoring dan evaluasi dilakukan antara 3 (tiga) sampai dengan 6 (enam) bulan </w:t>
      </w:r>
      <w:r w:rsidRPr="3EAC2F20" w:rsidR="055BF781">
        <w:rPr>
          <w:rFonts w:ascii="Arial" w:hAnsi="Arial" w:cs="Arial"/>
        </w:rPr>
        <w:t xml:space="preserve">setelah pembelajaran selesai dilaksanakan. </w:t>
      </w:r>
      <w:r w:rsidR="001162E9">
        <w:rPr>
          <w:rFonts w:ascii="Arial" w:hAnsi="Arial" w:cs="Arial"/>
        </w:rPr>
        <w:t xml:space="preserve">Dalam pelaksanaan monitoring dan evaluasi, Pemerintah Daerah akan diberikan pendampingan dalam bentuk </w:t>
      </w:r>
      <w:r w:rsidR="001162E9">
        <w:rPr>
          <w:rFonts w:ascii="Arial" w:hAnsi="Arial" w:cs="Arial"/>
          <w:i/>
          <w:iCs/>
        </w:rPr>
        <w:t xml:space="preserve">coaching, mentoring, </w:t>
      </w:r>
      <w:r w:rsidR="001162E9">
        <w:rPr>
          <w:rFonts w:ascii="Arial" w:hAnsi="Arial" w:cs="Arial"/>
        </w:rPr>
        <w:t xml:space="preserve">bimbingan teknis dan/atau sejenisnya oleh </w:t>
      </w:r>
      <w:r w:rsidR="00BC6B61">
        <w:rPr>
          <w:rFonts w:ascii="Arial" w:hAnsi="Arial" w:cs="Arial"/>
        </w:rPr>
        <w:t xml:space="preserve">Unit Pusat Kemenkeu (DJPK, DJP, DJPb, DJKN, dan BPPK) maupun Unit Vertikal Kemenkeu di daerah (Kanwil DJP, Kanwil DJPb, Kanwil DJKN, Kanwil DJPb, KPP, KPPN, KPKNL, dan BDK) </w:t>
      </w:r>
      <w:r w:rsidR="005B736E">
        <w:rPr>
          <w:rFonts w:ascii="Arial" w:hAnsi="Arial" w:cs="Arial"/>
        </w:rPr>
        <w:t>serta Unit Eksternal Kemenkeu terkait (BPKP, dll.).</w:t>
      </w:r>
      <w:r w:rsidRPr="61021B48" w:rsidR="2C000B70">
        <w:rPr>
          <w:rFonts w:ascii="Arial" w:hAnsi="Arial" w:cs="Arial"/>
        </w:rPr>
        <w:t xml:space="preserve"> </w:t>
      </w:r>
    </w:p>
    <w:p w:rsidRPr="007839A4" w:rsidR="00866CB3" w:rsidP="005B736E" w:rsidRDefault="055BF781" w14:paraId="1E8D51CD" w14:textId="7B5762EC">
      <w:pPr>
        <w:pStyle w:val="BodyText"/>
        <w:spacing w:before="126" w:line="360" w:lineRule="auto"/>
        <w:ind w:left="974" w:right="118"/>
        <w:jc w:val="both"/>
        <w:rPr>
          <w:rFonts w:ascii="Arial" w:hAnsi="Arial" w:cs="Arial"/>
        </w:rPr>
      </w:pPr>
      <w:r w:rsidRPr="3EAC2F20">
        <w:rPr>
          <w:rFonts w:ascii="Arial" w:hAnsi="Arial" w:cs="Arial"/>
        </w:rPr>
        <w:t xml:space="preserve">Pemerintah Daerah yang menunjukkan perbaikan pengelolaan keuangan daerah baik dari sisi perencanaan anggaran, pelaksanaan belanja, optimalisasi pendapatan, </w:t>
      </w:r>
      <w:r w:rsidRPr="3EAC2F20" w:rsidR="173BE858">
        <w:rPr>
          <w:rFonts w:ascii="Arial" w:hAnsi="Arial" w:cs="Arial"/>
        </w:rPr>
        <w:t xml:space="preserve">pengelolaan dan pemanfaatan </w:t>
      </w:r>
      <w:r w:rsidRPr="3EAC2F20">
        <w:rPr>
          <w:rFonts w:ascii="Arial" w:hAnsi="Arial" w:cs="Arial"/>
        </w:rPr>
        <w:t xml:space="preserve">aset, </w:t>
      </w:r>
      <w:r w:rsidRPr="3EAC2F20" w:rsidR="173BE858">
        <w:rPr>
          <w:rFonts w:ascii="Arial" w:hAnsi="Arial" w:cs="Arial"/>
        </w:rPr>
        <w:t xml:space="preserve">serta pengelolaan pembiayaan dan investasi </w:t>
      </w:r>
      <w:r w:rsidRPr="3EAC2F20" w:rsidR="3083DD56">
        <w:rPr>
          <w:rFonts w:ascii="Arial" w:hAnsi="Arial" w:cs="Arial"/>
        </w:rPr>
        <w:t xml:space="preserve">dapat dipertimbangkan untuk </w:t>
      </w:r>
      <w:r w:rsidRPr="3EAC2F20" w:rsidR="7F16D2E1">
        <w:rPr>
          <w:rFonts w:ascii="Arial" w:hAnsi="Arial" w:cs="Arial"/>
        </w:rPr>
        <w:t>diberikan</w:t>
      </w:r>
      <w:r w:rsidRPr="3EAC2F20" w:rsidR="7217A739">
        <w:rPr>
          <w:rFonts w:ascii="Arial" w:hAnsi="Arial" w:cs="Arial"/>
        </w:rPr>
        <w:t xml:space="preserve"> insentif berupa Dana Insentif Fiskal Daerah sesuai dengan ketentuan yang berlaku. </w:t>
      </w:r>
      <w:r w:rsidRPr="61021B48" w:rsidR="7576CFBE">
        <w:rPr>
          <w:rFonts w:ascii="Arial" w:hAnsi="Arial" w:cs="Arial"/>
        </w:rPr>
        <w:t xml:space="preserve">Selanjutnya, setelah rangkaian pembelajaran selesai, kegiatan pendampingan akan dilaksanakan secara berkelanjutan dan berkala melalui pemanfaatan </w:t>
      </w:r>
      <w:r w:rsidRPr="61021B48" w:rsidR="7576CFBE">
        <w:rPr>
          <w:rFonts w:ascii="Arial" w:hAnsi="Arial" w:cs="Arial"/>
          <w:i/>
          <w:iCs/>
        </w:rPr>
        <w:t xml:space="preserve">Community of Practices </w:t>
      </w:r>
      <w:r w:rsidRPr="61021B48" w:rsidR="7576CFBE">
        <w:rPr>
          <w:rFonts w:ascii="Arial" w:hAnsi="Arial" w:cs="Arial"/>
        </w:rPr>
        <w:t>(CoP) Pengelola Keuangan Daerah yang diampu oleh BDK dengan melibatkan Unit Pusat dan Unit Vertikal Kemenkeu di daerah.</w:t>
      </w:r>
      <w:r w:rsidRPr="61021B48" w:rsidR="7F11F254">
        <w:rPr>
          <w:rFonts w:ascii="Arial" w:hAnsi="Arial" w:cs="Arial"/>
        </w:rPr>
        <w:t xml:space="preserve"> </w:t>
      </w:r>
    </w:p>
    <w:p w:rsidRPr="005562D1" w:rsidR="005562D1" w:rsidP="00451E20" w:rsidRDefault="6EA425B6" w14:paraId="34823210" w14:textId="7A0139A3">
      <w:pPr>
        <w:pStyle w:val="BodyText"/>
        <w:spacing w:before="126" w:line="360" w:lineRule="auto"/>
        <w:ind w:right="118" w:firstLine="720"/>
        <w:jc w:val="both"/>
        <w:rPr>
          <w:rFonts w:ascii="Arial" w:hAnsi="Arial" w:cs="Arial"/>
          <w:lang w:val="en-US"/>
        </w:rPr>
      </w:pPr>
      <w:r>
        <w:rPr>
          <w:rFonts w:ascii="Arial" w:hAnsi="Arial" w:cs="Arial"/>
          <w:lang w:val="en-US"/>
        </w:rPr>
        <w:t xml:space="preserve">Demikian Kerangka Acuan Kerja ini disusun sebagai pedoman pelaksanaan </w:t>
      </w:r>
      <w:r w:rsidRPr="18F3909C" w:rsidR="5256BEB1">
        <w:rPr>
          <w:rFonts w:ascii="Arial" w:hAnsi="Arial" w:cs="Arial"/>
          <w:i/>
          <w:iCs/>
          <w:color w:val="000000" w:themeColor="text1"/>
        </w:rPr>
        <w:t xml:space="preserve">Workshop </w:t>
      </w:r>
      <w:r w:rsidRPr="18F3909C" w:rsidR="5256BEB1">
        <w:rPr>
          <w:rFonts w:ascii="Arial" w:hAnsi="Arial" w:cs="Arial"/>
          <w:color w:val="000000" w:themeColor="text1"/>
        </w:rPr>
        <w:t>Penguatan Pengelolaan Fiskal dan Ekonomi</w:t>
      </w:r>
      <w:r w:rsidRPr="18F3909C">
        <w:rPr>
          <w:rFonts w:ascii="Arial" w:hAnsi="Arial" w:cs="Arial"/>
          <w:color w:val="000000" w:themeColor="text1"/>
        </w:rPr>
        <w:t xml:space="preserve"> Daerah</w:t>
      </w:r>
      <w:r>
        <w:rPr>
          <w:rFonts w:ascii="Arial" w:hAnsi="Arial" w:cs="Arial"/>
          <w:lang w:val="en-US"/>
        </w:rPr>
        <w:t>.</w:t>
      </w:r>
    </w:p>
    <w:tbl>
      <w:tblPr>
        <w:tblStyle w:val="TableGrid"/>
        <w:tblW w:w="0" w:type="auto"/>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ook w:val="04A0" w:firstRow="1" w:lastRow="0" w:firstColumn="1" w:lastColumn="0" w:noHBand="0" w:noVBand="1"/>
      </w:tblPr>
      <w:tblGrid>
        <w:gridCol w:w="396"/>
        <w:gridCol w:w="4424"/>
        <w:gridCol w:w="4067"/>
      </w:tblGrid>
      <w:tr w:rsidRPr="00933417" w:rsidR="50FE84CC" w:rsidTr="0AF39F5F" w14:paraId="078F922A" w14:textId="77777777">
        <w:trPr>
          <w:trHeight w:val="360"/>
        </w:trPr>
        <w:tc>
          <w:tcPr>
            <w:tcW w:w="396" w:type="dxa"/>
            <w:tcBorders>
              <w:top w:val="none" w:color="000000" w:themeColor="text1" w:sz="8" w:space="0"/>
              <w:left w:val="none" w:color="000000" w:themeColor="text1" w:sz="8" w:space="0"/>
              <w:bottom w:val="none" w:color="000000" w:themeColor="text1" w:sz="8" w:space="0"/>
              <w:right w:val="none" w:color="000000" w:themeColor="text1" w:sz="8" w:space="0"/>
            </w:tcBorders>
            <w:tcMar>
              <w:left w:w="108" w:type="dxa"/>
              <w:right w:w="108" w:type="dxa"/>
            </w:tcMar>
          </w:tcPr>
          <w:p w:rsidRPr="00933417" w:rsidR="50FE84CC" w:rsidP="001456EE" w:rsidRDefault="50FE84CC" w14:paraId="5C1581F6" w14:textId="386CD3B0">
            <w:pPr>
              <w:spacing w:line="360" w:lineRule="auto"/>
              <w:jc w:val="both"/>
              <w:rPr>
                <w:rFonts w:ascii="Arial" w:hAnsi="Arial" w:eastAsia="Arial" w:cs="Arial"/>
                <w:sz w:val="22"/>
                <w:szCs w:val="22"/>
              </w:rPr>
            </w:pPr>
          </w:p>
        </w:tc>
        <w:tc>
          <w:tcPr>
            <w:tcW w:w="4424" w:type="dxa"/>
            <w:tcBorders>
              <w:top w:val="none" w:color="000000" w:themeColor="text1" w:sz="8" w:space="0"/>
              <w:left w:val="none" w:color="000000" w:themeColor="text1" w:sz="8" w:space="0"/>
              <w:bottom w:val="none" w:color="000000" w:themeColor="text1" w:sz="8" w:space="0"/>
              <w:right w:val="none" w:color="000000" w:themeColor="text1" w:sz="8" w:space="0"/>
            </w:tcBorders>
            <w:tcMar>
              <w:left w:w="108" w:type="dxa"/>
              <w:right w:w="108" w:type="dxa"/>
            </w:tcMar>
          </w:tcPr>
          <w:p w:rsidRPr="00933417" w:rsidR="50FE84CC" w:rsidP="001456EE" w:rsidRDefault="50FE84CC" w14:paraId="36676FA3" w14:textId="6155A673">
            <w:pPr>
              <w:spacing w:line="360" w:lineRule="auto"/>
              <w:jc w:val="both"/>
              <w:rPr>
                <w:rFonts w:ascii="Arial" w:hAnsi="Arial" w:eastAsia="Arial" w:cs="Arial"/>
                <w:sz w:val="22"/>
                <w:szCs w:val="22"/>
              </w:rPr>
            </w:pPr>
          </w:p>
        </w:tc>
        <w:tc>
          <w:tcPr>
            <w:tcW w:w="4067" w:type="dxa"/>
            <w:tcBorders>
              <w:top w:val="none" w:color="000000" w:themeColor="text1" w:sz="8" w:space="0"/>
              <w:left w:val="none" w:color="000000" w:themeColor="text1" w:sz="8" w:space="0"/>
              <w:bottom w:val="none" w:color="000000" w:themeColor="text1" w:sz="8" w:space="0"/>
              <w:right w:val="none" w:color="000000" w:themeColor="text1" w:sz="8" w:space="0"/>
            </w:tcBorders>
            <w:tcMar>
              <w:left w:w="108" w:type="dxa"/>
              <w:right w:w="108" w:type="dxa"/>
            </w:tcMar>
          </w:tcPr>
          <w:p w:rsidRPr="00933417" w:rsidR="50FE84CC" w:rsidP="001456EE" w:rsidRDefault="50FE84CC" w14:paraId="10EBFE26" w14:textId="5374187A">
            <w:pPr>
              <w:spacing w:line="360" w:lineRule="auto"/>
              <w:jc w:val="both"/>
              <w:rPr>
                <w:rFonts w:ascii="Arial" w:hAnsi="Arial" w:cs="Arial"/>
                <w:sz w:val="22"/>
                <w:szCs w:val="22"/>
              </w:rPr>
            </w:pPr>
            <w:r w:rsidRPr="00933417">
              <w:rPr>
                <w:rFonts w:ascii="Arial" w:hAnsi="Arial" w:eastAsia="Arial" w:cs="Arial"/>
                <w:sz w:val="22"/>
                <w:szCs w:val="22"/>
              </w:rPr>
              <w:t xml:space="preserve"> </w:t>
            </w:r>
          </w:p>
        </w:tc>
      </w:tr>
      <w:tr w:rsidRPr="00933417" w:rsidR="50FE84CC" w:rsidTr="0AF39F5F" w14:paraId="10ED61E1" w14:textId="77777777">
        <w:trPr>
          <w:trHeight w:val="405"/>
        </w:trPr>
        <w:tc>
          <w:tcPr>
            <w:tcW w:w="396" w:type="dxa"/>
            <w:tcBorders>
              <w:top w:val="none" w:color="000000" w:themeColor="text1" w:sz="8" w:space="0"/>
              <w:left w:val="none" w:color="000000" w:themeColor="text1" w:sz="8" w:space="0"/>
              <w:bottom w:val="none" w:color="000000" w:themeColor="text1" w:sz="8" w:space="0"/>
              <w:right w:val="none" w:color="000000" w:themeColor="text1" w:sz="8" w:space="0"/>
            </w:tcBorders>
            <w:tcMar>
              <w:left w:w="108" w:type="dxa"/>
              <w:right w:w="108" w:type="dxa"/>
            </w:tcMar>
          </w:tcPr>
          <w:p w:rsidRPr="00933417" w:rsidR="50FE84CC" w:rsidP="001456EE" w:rsidRDefault="50FE84CC" w14:paraId="322B81E7" w14:textId="0C325644">
            <w:pPr>
              <w:spacing w:line="360" w:lineRule="auto"/>
              <w:jc w:val="both"/>
              <w:rPr>
                <w:rFonts w:ascii="Arial" w:hAnsi="Arial" w:eastAsia="Arial" w:cs="Arial"/>
                <w:sz w:val="22"/>
                <w:szCs w:val="22"/>
              </w:rPr>
            </w:pPr>
          </w:p>
        </w:tc>
        <w:tc>
          <w:tcPr>
            <w:tcW w:w="4424" w:type="dxa"/>
            <w:tcBorders>
              <w:top w:val="none" w:color="000000" w:themeColor="text1" w:sz="8" w:space="0"/>
              <w:left w:val="none" w:color="000000" w:themeColor="text1" w:sz="8" w:space="0"/>
              <w:bottom w:val="none" w:color="000000" w:themeColor="text1" w:sz="8" w:space="0"/>
              <w:right w:val="none" w:color="000000" w:themeColor="text1" w:sz="8" w:space="0"/>
            </w:tcBorders>
            <w:tcMar>
              <w:left w:w="108" w:type="dxa"/>
              <w:right w:w="108" w:type="dxa"/>
            </w:tcMar>
          </w:tcPr>
          <w:p w:rsidRPr="00933417" w:rsidR="50FE84CC" w:rsidP="001456EE" w:rsidRDefault="50FE84CC" w14:paraId="747B2948" w14:textId="1F5846B7">
            <w:pPr>
              <w:spacing w:line="360" w:lineRule="auto"/>
              <w:jc w:val="both"/>
              <w:rPr>
                <w:rFonts w:ascii="Arial" w:hAnsi="Arial" w:eastAsia="Arial" w:cs="Arial"/>
                <w:sz w:val="22"/>
                <w:szCs w:val="22"/>
              </w:rPr>
            </w:pPr>
          </w:p>
        </w:tc>
        <w:tc>
          <w:tcPr>
            <w:tcW w:w="4067" w:type="dxa"/>
            <w:tcBorders>
              <w:top w:val="none" w:color="000000" w:themeColor="text1" w:sz="8" w:space="0"/>
              <w:left w:val="none" w:color="000000" w:themeColor="text1" w:sz="8" w:space="0"/>
              <w:bottom w:val="none" w:color="000000" w:themeColor="text1" w:sz="8" w:space="0"/>
              <w:right w:val="none" w:color="000000" w:themeColor="text1" w:sz="8" w:space="0"/>
            </w:tcBorders>
            <w:tcMar>
              <w:left w:w="108" w:type="dxa"/>
              <w:right w:w="108" w:type="dxa"/>
            </w:tcMar>
          </w:tcPr>
          <w:p w:rsidRPr="00933417" w:rsidR="50FE84CC" w:rsidP="001456EE" w:rsidRDefault="6752E04A" w14:paraId="4AB7CA96" w14:textId="0155E038">
            <w:pPr>
              <w:spacing w:line="360" w:lineRule="auto"/>
              <w:jc w:val="both"/>
              <w:rPr>
                <w:rFonts w:ascii="Arial" w:hAnsi="Arial" w:eastAsia="Arial" w:cs="Arial"/>
                <w:sz w:val="22"/>
                <w:szCs w:val="22"/>
              </w:rPr>
            </w:pPr>
            <w:r w:rsidRPr="0E0FEFD9">
              <w:rPr>
                <w:rFonts w:ascii="Arial" w:hAnsi="Arial" w:eastAsia="Arial" w:cs="Arial"/>
                <w:sz w:val="22"/>
                <w:szCs w:val="22"/>
              </w:rPr>
              <w:t xml:space="preserve">Jakarta, </w:t>
            </w:r>
            <w:r w:rsidRPr="0E0FEFD9" w:rsidR="43B135A0">
              <w:rPr>
                <w:rFonts w:ascii="Arial" w:hAnsi="Arial" w:eastAsia="Arial" w:cs="Arial"/>
                <w:sz w:val="22"/>
                <w:szCs w:val="22"/>
              </w:rPr>
              <w:t>5</w:t>
            </w:r>
            <w:r w:rsidRPr="0E0FEFD9" w:rsidR="1D9696F9">
              <w:rPr>
                <w:rFonts w:ascii="Arial" w:hAnsi="Arial" w:eastAsia="Arial" w:cs="Arial"/>
                <w:sz w:val="22"/>
                <w:szCs w:val="22"/>
              </w:rPr>
              <w:t xml:space="preserve"> Februari</w:t>
            </w:r>
            <w:r w:rsidRPr="0E0FEFD9">
              <w:rPr>
                <w:rFonts w:ascii="Arial" w:hAnsi="Arial" w:eastAsia="Arial" w:cs="Arial"/>
                <w:sz w:val="22"/>
                <w:szCs w:val="22"/>
              </w:rPr>
              <w:t xml:space="preserve"> 2026</w:t>
            </w:r>
          </w:p>
        </w:tc>
      </w:tr>
      <w:tr w:rsidRPr="00933417" w:rsidR="50FE84CC" w:rsidTr="0AF39F5F" w14:paraId="793580F2" w14:textId="77777777">
        <w:trPr>
          <w:trHeight w:val="300"/>
        </w:trPr>
        <w:tc>
          <w:tcPr>
            <w:tcW w:w="396" w:type="dxa"/>
            <w:tcBorders>
              <w:top w:val="none" w:color="000000" w:themeColor="text1" w:sz="8" w:space="0"/>
              <w:left w:val="none" w:color="000000" w:themeColor="text1" w:sz="8" w:space="0"/>
              <w:bottom w:val="none" w:color="000000" w:themeColor="text1" w:sz="8" w:space="0"/>
              <w:right w:val="none" w:color="000000" w:themeColor="text1" w:sz="8" w:space="0"/>
            </w:tcBorders>
            <w:tcMar>
              <w:left w:w="108" w:type="dxa"/>
              <w:right w:w="108" w:type="dxa"/>
            </w:tcMar>
          </w:tcPr>
          <w:p w:rsidRPr="00933417" w:rsidR="50FE84CC" w:rsidP="001456EE" w:rsidRDefault="50FE84CC" w14:paraId="55140D34" w14:textId="28E3940E">
            <w:pPr>
              <w:spacing w:line="360" w:lineRule="auto"/>
              <w:jc w:val="both"/>
              <w:rPr>
                <w:rFonts w:ascii="Arial" w:hAnsi="Arial" w:eastAsia="Arial" w:cs="Arial"/>
                <w:sz w:val="22"/>
                <w:szCs w:val="22"/>
              </w:rPr>
            </w:pPr>
          </w:p>
        </w:tc>
        <w:tc>
          <w:tcPr>
            <w:tcW w:w="4424" w:type="dxa"/>
            <w:tcBorders>
              <w:top w:val="none" w:color="000000" w:themeColor="text1" w:sz="8" w:space="0"/>
              <w:left w:val="none" w:color="000000" w:themeColor="text1" w:sz="8" w:space="0"/>
              <w:bottom w:val="none" w:color="000000" w:themeColor="text1" w:sz="8" w:space="0"/>
              <w:right w:val="none" w:color="000000" w:themeColor="text1" w:sz="8" w:space="0"/>
            </w:tcBorders>
            <w:tcMar>
              <w:left w:w="108" w:type="dxa"/>
              <w:right w:w="108" w:type="dxa"/>
            </w:tcMar>
          </w:tcPr>
          <w:p w:rsidRPr="00933417" w:rsidR="0FF8874A" w:rsidP="0AF39F5F" w:rsidRDefault="4F9F2957" w14:paraId="37BAD1C9" w14:textId="2DB7208F">
            <w:pPr>
              <w:spacing w:line="360" w:lineRule="auto"/>
              <w:jc w:val="right"/>
              <w:rPr>
                <w:rFonts w:ascii="Arial" w:hAnsi="Arial" w:eastAsia="Arial" w:cs="Arial"/>
                <w:color w:val="000000" w:themeColor="text1"/>
                <w:sz w:val="22"/>
                <w:szCs w:val="22"/>
              </w:rPr>
            </w:pPr>
            <w:r w:rsidRPr="0AF39F5F">
              <w:rPr>
                <w:rFonts w:ascii="Arial" w:hAnsi="Arial" w:eastAsia="Arial" w:cs="Arial"/>
                <w:color w:val="000000" w:themeColor="text1"/>
                <w:sz w:val="22"/>
                <w:szCs w:val="22"/>
              </w:rPr>
              <w:t>Plt.</w:t>
            </w:r>
          </w:p>
        </w:tc>
        <w:tc>
          <w:tcPr>
            <w:tcW w:w="4067" w:type="dxa"/>
            <w:tcBorders>
              <w:top w:val="none" w:color="000000" w:themeColor="text1" w:sz="8" w:space="0"/>
              <w:left w:val="none" w:color="000000" w:themeColor="text1" w:sz="8" w:space="0"/>
              <w:bottom w:val="none" w:color="000000" w:themeColor="text1" w:sz="8" w:space="0"/>
              <w:right w:val="none" w:color="000000" w:themeColor="text1" w:sz="8" w:space="0"/>
            </w:tcBorders>
            <w:tcMar>
              <w:left w:w="108" w:type="dxa"/>
              <w:right w:w="108" w:type="dxa"/>
            </w:tcMar>
          </w:tcPr>
          <w:p w:rsidRPr="00933417" w:rsidR="75640332" w:rsidP="001456EE" w:rsidRDefault="4F9F2957" w14:paraId="7A0EB44E" w14:textId="0A23F7D7">
            <w:pPr>
              <w:spacing w:line="360" w:lineRule="auto"/>
              <w:jc w:val="both"/>
              <w:rPr>
                <w:rFonts w:ascii="Arial" w:hAnsi="Arial" w:eastAsia="Arial" w:cs="Arial"/>
                <w:sz w:val="22"/>
                <w:szCs w:val="22"/>
              </w:rPr>
            </w:pPr>
            <w:r w:rsidRPr="0AF39F5F">
              <w:rPr>
                <w:rFonts w:ascii="Arial" w:hAnsi="Arial" w:eastAsia="Arial" w:cs="Arial"/>
                <w:sz w:val="22"/>
                <w:szCs w:val="22"/>
              </w:rPr>
              <w:t>Kepala BPPK</w:t>
            </w:r>
          </w:p>
        </w:tc>
      </w:tr>
      <w:tr w:rsidRPr="00933417" w:rsidR="50FE84CC" w:rsidTr="0AF39F5F" w14:paraId="15344E38" w14:textId="77777777">
        <w:trPr>
          <w:trHeight w:val="300"/>
        </w:trPr>
        <w:tc>
          <w:tcPr>
            <w:tcW w:w="396" w:type="dxa"/>
            <w:tcBorders>
              <w:top w:val="none" w:color="000000" w:themeColor="text1" w:sz="8" w:space="0"/>
              <w:left w:val="none" w:color="000000" w:themeColor="text1" w:sz="8" w:space="0"/>
              <w:bottom w:val="none" w:color="000000" w:themeColor="text1" w:sz="8" w:space="0"/>
              <w:right w:val="none" w:color="000000" w:themeColor="text1" w:sz="8" w:space="0"/>
            </w:tcBorders>
            <w:tcMar>
              <w:left w:w="108" w:type="dxa"/>
              <w:right w:w="108" w:type="dxa"/>
            </w:tcMar>
          </w:tcPr>
          <w:p w:rsidRPr="00933417" w:rsidR="50FE84CC" w:rsidP="001456EE" w:rsidRDefault="50FE84CC" w14:paraId="79434FE2" w14:textId="07285C3F">
            <w:pPr>
              <w:spacing w:line="360" w:lineRule="auto"/>
              <w:jc w:val="both"/>
              <w:rPr>
                <w:rFonts w:ascii="Arial" w:hAnsi="Arial" w:cs="Arial"/>
                <w:sz w:val="22"/>
                <w:szCs w:val="22"/>
              </w:rPr>
            </w:pPr>
            <w:r w:rsidRPr="00933417">
              <w:rPr>
                <w:rFonts w:ascii="Arial" w:hAnsi="Arial" w:eastAsia="Arial" w:cs="Arial"/>
                <w:sz w:val="22"/>
                <w:szCs w:val="22"/>
              </w:rPr>
              <w:t xml:space="preserve"> </w:t>
            </w:r>
          </w:p>
        </w:tc>
        <w:tc>
          <w:tcPr>
            <w:tcW w:w="4424" w:type="dxa"/>
            <w:tcBorders>
              <w:top w:val="none" w:color="000000" w:themeColor="text1" w:sz="8" w:space="0"/>
              <w:left w:val="none" w:color="000000" w:themeColor="text1" w:sz="8" w:space="0"/>
              <w:bottom w:val="none" w:color="000000" w:themeColor="text1" w:sz="8" w:space="0"/>
              <w:right w:val="none" w:color="000000" w:themeColor="text1" w:sz="8" w:space="0"/>
            </w:tcBorders>
            <w:tcMar>
              <w:left w:w="108" w:type="dxa"/>
              <w:right w:w="108" w:type="dxa"/>
            </w:tcMar>
          </w:tcPr>
          <w:p w:rsidRPr="00933417" w:rsidR="2AEE45E7" w:rsidP="15670DC2" w:rsidRDefault="2AEE45E7" w14:paraId="723901B7" w14:textId="28521A67">
            <w:pPr>
              <w:spacing w:line="360" w:lineRule="auto"/>
              <w:jc w:val="both"/>
              <w:rPr>
                <w:rFonts w:ascii="Arial" w:hAnsi="Arial" w:eastAsia="Arial" w:cs="Arial"/>
                <w:color w:val="000000" w:themeColor="text1"/>
                <w:sz w:val="22"/>
                <w:szCs w:val="22"/>
                <w:lang w:val="id"/>
              </w:rPr>
            </w:pPr>
          </w:p>
        </w:tc>
        <w:tc>
          <w:tcPr>
            <w:tcW w:w="4067" w:type="dxa"/>
            <w:tcBorders>
              <w:top w:val="none" w:color="000000" w:themeColor="text1" w:sz="8" w:space="0"/>
              <w:left w:val="none" w:color="000000" w:themeColor="text1" w:sz="8" w:space="0"/>
              <w:bottom w:val="none" w:color="000000" w:themeColor="text1" w:sz="8" w:space="0"/>
              <w:right w:val="none" w:color="000000" w:themeColor="text1" w:sz="8" w:space="0"/>
            </w:tcBorders>
            <w:tcMar>
              <w:left w:w="108" w:type="dxa"/>
              <w:right w:w="108" w:type="dxa"/>
            </w:tcMar>
          </w:tcPr>
          <w:p w:rsidRPr="00933417" w:rsidR="50FE84CC" w:rsidP="15670DC2" w:rsidRDefault="15518A73" w14:paraId="4C21BD9B" w14:textId="37D48538">
            <w:pPr>
              <w:spacing w:line="360" w:lineRule="auto"/>
              <w:jc w:val="both"/>
              <w:rPr>
                <w:rFonts w:ascii="Arial" w:hAnsi="Arial" w:eastAsia="Arial" w:cs="Arial"/>
                <w:color w:val="000000" w:themeColor="text1"/>
                <w:sz w:val="22"/>
                <w:szCs w:val="22"/>
                <w:lang w:val="id"/>
              </w:rPr>
            </w:pPr>
            <w:r w:rsidRPr="15670DC2">
              <w:rPr>
                <w:rFonts w:ascii="Arial" w:hAnsi="Arial" w:eastAsia="Arial" w:cs="Arial"/>
                <w:color w:val="000000" w:themeColor="text1"/>
                <w:sz w:val="22"/>
                <w:szCs w:val="22"/>
                <w:lang w:val="id"/>
              </w:rPr>
              <w:t xml:space="preserve"> </w:t>
            </w:r>
          </w:p>
          <w:p w:rsidRPr="00933417" w:rsidR="50FE84CC" w:rsidP="15670DC2" w:rsidRDefault="15518A73" w14:paraId="23CF3264" w14:textId="42FED6DE">
            <w:pPr>
              <w:spacing w:line="360" w:lineRule="auto"/>
              <w:jc w:val="both"/>
              <w:rPr>
                <w:rFonts w:ascii="Arial" w:hAnsi="Arial" w:cs="Arial"/>
                <w:color w:val="000000" w:themeColor="text1"/>
                <w:sz w:val="22"/>
                <w:szCs w:val="22"/>
              </w:rPr>
            </w:pPr>
            <w:r w:rsidRPr="15670DC2">
              <w:rPr>
                <w:rFonts w:ascii="Arial" w:hAnsi="Arial" w:eastAsia="Arial" w:cs="Arial"/>
                <w:color w:val="000000" w:themeColor="text1"/>
                <w:sz w:val="22"/>
                <w:szCs w:val="22"/>
                <w:lang w:val="id"/>
              </w:rPr>
              <w:t xml:space="preserve"> </w:t>
            </w:r>
          </w:p>
          <w:p w:rsidRPr="00933417" w:rsidR="50FE84CC" w:rsidP="15670DC2" w:rsidRDefault="15518A73" w14:paraId="24297813" w14:textId="1D863D17">
            <w:pPr>
              <w:spacing w:line="360" w:lineRule="auto"/>
              <w:jc w:val="both"/>
              <w:rPr>
                <w:rFonts w:ascii="Arial" w:hAnsi="Arial" w:eastAsia="Arial" w:cs="Arial"/>
                <w:color w:val="000000" w:themeColor="text1"/>
                <w:sz w:val="22"/>
                <w:szCs w:val="22"/>
                <w:lang w:val="id"/>
              </w:rPr>
            </w:pPr>
            <w:r w:rsidRPr="15670DC2">
              <w:rPr>
                <w:rFonts w:ascii="Arial" w:hAnsi="Arial" w:eastAsia="Arial" w:cs="Arial"/>
                <w:color w:val="000000" w:themeColor="text1"/>
                <w:sz w:val="22"/>
                <w:szCs w:val="22"/>
                <w:lang w:val="id"/>
              </w:rPr>
              <w:t xml:space="preserve">  </w:t>
            </w:r>
          </w:p>
          <w:p w:rsidRPr="00933417" w:rsidR="50FE84CC" w:rsidP="15670DC2" w:rsidRDefault="15518A73" w14:paraId="6008D71B" w14:textId="681373B9">
            <w:pPr>
              <w:spacing w:line="360" w:lineRule="auto"/>
              <w:jc w:val="both"/>
              <w:rPr>
                <w:rFonts w:ascii="Arial" w:hAnsi="Arial" w:eastAsia="Arial" w:cs="Arial"/>
                <w:color w:val="000000" w:themeColor="text1"/>
                <w:sz w:val="22"/>
                <w:szCs w:val="22"/>
                <w:lang w:val="id"/>
              </w:rPr>
            </w:pPr>
            <w:r w:rsidRPr="15670DC2">
              <w:rPr>
                <w:rFonts w:ascii="Arial" w:hAnsi="Arial" w:eastAsia="Arial" w:cs="Arial"/>
                <w:color w:val="000000" w:themeColor="text1"/>
                <w:sz w:val="22"/>
                <w:szCs w:val="22"/>
                <w:lang w:val="id"/>
              </w:rPr>
              <w:t xml:space="preserve"> </w:t>
            </w:r>
          </w:p>
          <w:p w:rsidRPr="00933417" w:rsidR="50FE84CC" w:rsidP="15670DC2" w:rsidRDefault="15518A73" w14:paraId="3CFA0455" w14:textId="43B4BF05">
            <w:pPr>
              <w:spacing w:line="360" w:lineRule="auto"/>
              <w:jc w:val="both"/>
              <w:rPr>
                <w:rFonts w:ascii="Arial" w:hAnsi="Arial" w:eastAsia="Arial" w:cs="Arial"/>
                <w:color w:val="000000" w:themeColor="text1"/>
                <w:sz w:val="22"/>
                <w:szCs w:val="22"/>
                <w:lang w:val="id"/>
              </w:rPr>
            </w:pPr>
            <w:r w:rsidRPr="15670DC2">
              <w:rPr>
                <w:rFonts w:ascii="Arial" w:hAnsi="Arial" w:eastAsia="Arial" w:cs="Arial"/>
                <w:color w:val="000000" w:themeColor="text1"/>
                <w:sz w:val="22"/>
                <w:szCs w:val="22"/>
                <w:lang w:val="id"/>
              </w:rPr>
              <w:t xml:space="preserve"> </w:t>
            </w:r>
          </w:p>
          <w:p w:rsidRPr="00ED5B7E" w:rsidR="0F41AC15" w:rsidP="00ED5B7E" w:rsidRDefault="3C9F6FB1" w14:paraId="5B679E62" w14:textId="6391303E">
            <w:pPr>
              <w:jc w:val="both"/>
              <w:rPr>
                <w:rFonts w:ascii="Arial" w:hAnsi="Arial" w:eastAsia="Arial" w:cs="Arial"/>
                <w:color w:val="BFBFBF" w:themeColor="background1" w:themeShade="BF"/>
                <w:sz w:val="22"/>
                <w:szCs w:val="22"/>
                <w:lang w:val="id"/>
              </w:rPr>
            </w:pPr>
            <w:r w:rsidRPr="00ED5B7E">
              <w:rPr>
                <w:rFonts w:ascii="Arial" w:hAnsi="Arial" w:eastAsia="Arial" w:cs="Arial"/>
                <w:color w:val="BFBFBF" w:themeColor="background1" w:themeShade="BF"/>
                <w:sz w:val="22"/>
                <w:szCs w:val="22"/>
                <w:lang w:val="id"/>
              </w:rPr>
              <w:t>Ditandatangani secara elektronik</w:t>
            </w:r>
          </w:p>
          <w:p w:rsidRPr="00933417" w:rsidR="42F54893" w:rsidP="00ED5B7E" w:rsidRDefault="21B07E3E" w14:paraId="1BACC9AC" w14:textId="10234440">
            <w:pPr>
              <w:jc w:val="both"/>
              <w:rPr>
                <w:rFonts w:ascii="Arial" w:hAnsi="Arial" w:eastAsia="Arial" w:cs="Arial"/>
                <w:color w:val="000000" w:themeColor="text1"/>
                <w:sz w:val="22"/>
                <w:szCs w:val="22"/>
                <w:lang w:val="id"/>
              </w:rPr>
            </w:pPr>
            <w:r w:rsidRPr="15670DC2">
              <w:rPr>
                <w:rFonts w:ascii="Arial" w:hAnsi="Arial" w:eastAsia="Arial" w:cs="Arial"/>
                <w:color w:val="000000" w:themeColor="text1"/>
                <w:sz w:val="22"/>
                <w:szCs w:val="22"/>
                <w:lang w:val="id"/>
              </w:rPr>
              <w:t>Sudarto</w:t>
            </w:r>
          </w:p>
        </w:tc>
      </w:tr>
    </w:tbl>
    <w:p w:rsidRPr="00933417" w:rsidR="50FE84CC" w:rsidP="00787DA6" w:rsidRDefault="50FE84CC" w14:paraId="3614B55D" w14:textId="11B9FCB0">
      <w:pPr>
        <w:pStyle w:val="BodyText"/>
        <w:spacing w:before="127" w:line="360" w:lineRule="auto"/>
        <w:ind w:right="118"/>
        <w:jc w:val="both"/>
        <w:rPr>
          <w:rFonts w:ascii="Arial" w:hAnsi="Arial" w:cs="Arial"/>
        </w:rPr>
      </w:pPr>
    </w:p>
    <w:sectPr w:rsidRPr="00933417" w:rsidR="50FE84CC" w:rsidSect="00AA0BFE">
      <w:headerReference w:type="default" r:id="rId10"/>
      <w:pgSz w:w="11910" w:h="16840" w:orient="portrait"/>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4B22" w:rsidRDefault="00724B22" w14:paraId="46F9B4EA" w14:textId="77777777">
      <w:r>
        <w:separator/>
      </w:r>
    </w:p>
  </w:endnote>
  <w:endnote w:type="continuationSeparator" w:id="0">
    <w:p w:rsidR="00724B22" w:rsidRDefault="00724B22" w14:paraId="79FB78B7" w14:textId="77777777">
      <w:r>
        <w:continuationSeparator/>
      </w:r>
    </w:p>
  </w:endnote>
  <w:endnote w:type="continuationNotice" w:id="1">
    <w:p w:rsidR="00724B22" w:rsidRDefault="00724B22" w14:paraId="6C581CC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4B22" w:rsidRDefault="00724B22" w14:paraId="192728B5" w14:textId="77777777">
      <w:r>
        <w:separator/>
      </w:r>
    </w:p>
  </w:footnote>
  <w:footnote w:type="continuationSeparator" w:id="0">
    <w:p w:rsidR="00724B22" w:rsidRDefault="00724B22" w14:paraId="66502820" w14:textId="77777777">
      <w:r>
        <w:continuationSeparator/>
      </w:r>
    </w:p>
  </w:footnote>
  <w:footnote w:type="continuationNotice" w:id="1">
    <w:p w:rsidR="00724B22" w:rsidRDefault="00724B22" w14:paraId="6A4356F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895A05" w:rsidRDefault="00A27E60" w14:paraId="13060B1C" w14:textId="77777777">
    <w:pPr>
      <w:pStyle w:val="BodyText"/>
      <w:spacing w:line="14" w:lineRule="auto"/>
      <w:rPr>
        <w:sz w:val="20"/>
      </w:rPr>
    </w:pPr>
    <w:r>
      <w:rPr>
        <w:noProof/>
      </w:rPr>
      <w:drawing>
        <wp:anchor distT="0" distB="0" distL="0" distR="0" simplePos="0" relativeHeight="251658240" behindDoc="1" locked="0" layoutInCell="1" allowOverlap="1" wp14:anchorId="212F035F" wp14:editId="23A125C9">
          <wp:simplePos x="0" y="0"/>
          <wp:positionH relativeFrom="page">
            <wp:posOffset>0</wp:posOffset>
          </wp:positionH>
          <wp:positionV relativeFrom="page">
            <wp:posOffset>0</wp:posOffset>
          </wp:positionV>
          <wp:extent cx="7560943" cy="254000"/>
          <wp:effectExtent l="0" t="0" r="0" b="0"/>
          <wp:wrapNone/>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560943" cy="254000"/>
                  </a:xfrm>
                  <a:prstGeom prst="rect">
                    <a:avLst/>
                  </a:prstGeom>
                </pic:spPr>
              </pic:pic>
            </a:graphicData>
          </a:graphic>
        </wp:anchor>
      </w:drawing>
    </w:r>
  </w:p>
</w:hdr>
</file>

<file path=word/intelligence2.xml><?xml version="1.0" encoding="utf-8"?>
<int2:intelligence xmlns:int2="http://schemas.microsoft.com/office/intelligence/2020/intelligence">
  <int2:observations>
    <int2:textHash int2:hashCode="G4wq2jW0oPqyJI" int2:id="IalQCncd">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3888"/>
    <w:multiLevelType w:val="hybridMultilevel"/>
    <w:tmpl w:val="FBCED4EA"/>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 w15:restartNumberingAfterBreak="0">
    <w:nsid w:val="05967A62"/>
    <w:multiLevelType w:val="hybridMultilevel"/>
    <w:tmpl w:val="FBCED4EA"/>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 w15:restartNumberingAfterBreak="0">
    <w:nsid w:val="063B6C49"/>
    <w:multiLevelType w:val="hybridMultilevel"/>
    <w:tmpl w:val="4E1A8F58"/>
    <w:lvl w:ilvl="0" w:tplc="AE9E9590">
      <w:start w:val="1"/>
      <w:numFmt w:val="decimal"/>
      <w:lvlText w:val="%1."/>
      <w:lvlJc w:val="left"/>
      <w:pPr>
        <w:ind w:left="720" w:hanging="360"/>
      </w:pPr>
    </w:lvl>
    <w:lvl w:ilvl="1" w:tplc="456C9596">
      <w:start w:val="1"/>
      <w:numFmt w:val="lowerLetter"/>
      <w:lvlText w:val="%2."/>
      <w:lvlJc w:val="left"/>
      <w:pPr>
        <w:ind w:left="1440" w:hanging="360"/>
      </w:pPr>
    </w:lvl>
    <w:lvl w:ilvl="2" w:tplc="4232D296">
      <w:start w:val="1"/>
      <w:numFmt w:val="lowerRoman"/>
      <w:lvlText w:val="%3."/>
      <w:lvlJc w:val="right"/>
      <w:pPr>
        <w:ind w:left="2160" w:hanging="180"/>
      </w:pPr>
    </w:lvl>
    <w:lvl w:ilvl="3" w:tplc="6F9AE630">
      <w:start w:val="1"/>
      <w:numFmt w:val="decimal"/>
      <w:lvlText w:val="%4."/>
      <w:lvlJc w:val="left"/>
      <w:pPr>
        <w:ind w:left="2880" w:hanging="360"/>
      </w:pPr>
    </w:lvl>
    <w:lvl w:ilvl="4" w:tplc="4126D30E">
      <w:start w:val="1"/>
      <w:numFmt w:val="lowerLetter"/>
      <w:lvlText w:val="%5."/>
      <w:lvlJc w:val="left"/>
      <w:pPr>
        <w:ind w:left="3600" w:hanging="360"/>
      </w:pPr>
    </w:lvl>
    <w:lvl w:ilvl="5" w:tplc="767CFD30">
      <w:start w:val="1"/>
      <w:numFmt w:val="lowerRoman"/>
      <w:lvlText w:val="%6."/>
      <w:lvlJc w:val="right"/>
      <w:pPr>
        <w:ind w:left="4320" w:hanging="180"/>
      </w:pPr>
    </w:lvl>
    <w:lvl w:ilvl="6" w:tplc="C79C608E">
      <w:start w:val="1"/>
      <w:numFmt w:val="decimal"/>
      <w:lvlText w:val="%7."/>
      <w:lvlJc w:val="left"/>
      <w:pPr>
        <w:ind w:left="5040" w:hanging="360"/>
      </w:pPr>
    </w:lvl>
    <w:lvl w:ilvl="7" w:tplc="968CF298">
      <w:start w:val="1"/>
      <w:numFmt w:val="lowerLetter"/>
      <w:lvlText w:val="%8."/>
      <w:lvlJc w:val="left"/>
      <w:pPr>
        <w:ind w:left="5760" w:hanging="360"/>
      </w:pPr>
    </w:lvl>
    <w:lvl w:ilvl="8" w:tplc="7ACC6EE4">
      <w:start w:val="1"/>
      <w:numFmt w:val="lowerRoman"/>
      <w:lvlText w:val="%9."/>
      <w:lvlJc w:val="right"/>
      <w:pPr>
        <w:ind w:left="6480" w:hanging="180"/>
      </w:pPr>
    </w:lvl>
  </w:abstractNum>
  <w:abstractNum w:abstractNumId="3" w15:restartNumberingAfterBreak="0">
    <w:nsid w:val="091059CD"/>
    <w:multiLevelType w:val="hybridMultilevel"/>
    <w:tmpl w:val="8A50B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C81FB9"/>
    <w:multiLevelType w:val="hybridMultilevel"/>
    <w:tmpl w:val="4BCC2484"/>
    <w:lvl w:ilvl="0" w:tplc="70C4B21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13850D3E"/>
    <w:multiLevelType w:val="hybridMultilevel"/>
    <w:tmpl w:val="FBCED4EA"/>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6" w15:restartNumberingAfterBreak="0">
    <w:nsid w:val="15E80978"/>
    <w:multiLevelType w:val="hybridMultilevel"/>
    <w:tmpl w:val="FBCED4EA"/>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7" w15:restartNumberingAfterBreak="0">
    <w:nsid w:val="193070F2"/>
    <w:multiLevelType w:val="hybridMultilevel"/>
    <w:tmpl w:val="FBCED4EA"/>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8" w15:restartNumberingAfterBreak="0">
    <w:nsid w:val="1CE94600"/>
    <w:multiLevelType w:val="hybridMultilevel"/>
    <w:tmpl w:val="FBCED4EA"/>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9" w15:restartNumberingAfterBreak="0">
    <w:nsid w:val="1FEE12A4"/>
    <w:multiLevelType w:val="hybridMultilevel"/>
    <w:tmpl w:val="0DFE0792"/>
    <w:lvl w:ilvl="0" w:tplc="9404F6BC">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0" w15:restartNumberingAfterBreak="0">
    <w:nsid w:val="28232441"/>
    <w:multiLevelType w:val="hybridMultilevel"/>
    <w:tmpl w:val="B090028E"/>
    <w:lvl w:ilvl="0" w:tplc="4F387CD4">
      <w:start w:val="1"/>
      <w:numFmt w:val="decimal"/>
      <w:lvlText w:val="%1."/>
      <w:lvlJc w:val="left"/>
      <w:pPr>
        <w:ind w:left="720" w:hanging="360"/>
      </w:pPr>
    </w:lvl>
    <w:lvl w:ilvl="1" w:tplc="6E9AA340">
      <w:start w:val="1"/>
      <w:numFmt w:val="lowerLetter"/>
      <w:lvlText w:val="%2."/>
      <w:lvlJc w:val="left"/>
      <w:pPr>
        <w:ind w:left="1440" w:hanging="360"/>
      </w:pPr>
    </w:lvl>
    <w:lvl w:ilvl="2" w:tplc="7082A3C8">
      <w:start w:val="1"/>
      <w:numFmt w:val="lowerRoman"/>
      <w:lvlText w:val="%3."/>
      <w:lvlJc w:val="right"/>
      <w:pPr>
        <w:ind w:left="2160" w:hanging="180"/>
      </w:pPr>
    </w:lvl>
    <w:lvl w:ilvl="3" w:tplc="ADC6F886">
      <w:start w:val="1"/>
      <w:numFmt w:val="decimal"/>
      <w:lvlText w:val="%4."/>
      <w:lvlJc w:val="left"/>
      <w:pPr>
        <w:ind w:left="2880" w:hanging="360"/>
      </w:pPr>
    </w:lvl>
    <w:lvl w:ilvl="4" w:tplc="C3088DC2">
      <w:start w:val="1"/>
      <w:numFmt w:val="lowerLetter"/>
      <w:lvlText w:val="%5."/>
      <w:lvlJc w:val="left"/>
      <w:pPr>
        <w:ind w:left="3600" w:hanging="360"/>
      </w:pPr>
    </w:lvl>
    <w:lvl w:ilvl="5" w:tplc="AFBE8C74">
      <w:start w:val="1"/>
      <w:numFmt w:val="lowerRoman"/>
      <w:lvlText w:val="%6."/>
      <w:lvlJc w:val="right"/>
      <w:pPr>
        <w:ind w:left="4320" w:hanging="180"/>
      </w:pPr>
    </w:lvl>
    <w:lvl w:ilvl="6" w:tplc="CD2E1980">
      <w:start w:val="1"/>
      <w:numFmt w:val="decimal"/>
      <w:lvlText w:val="%7."/>
      <w:lvlJc w:val="left"/>
      <w:pPr>
        <w:ind w:left="5040" w:hanging="360"/>
      </w:pPr>
    </w:lvl>
    <w:lvl w:ilvl="7" w:tplc="B31E0F66">
      <w:start w:val="1"/>
      <w:numFmt w:val="lowerLetter"/>
      <w:lvlText w:val="%8."/>
      <w:lvlJc w:val="left"/>
      <w:pPr>
        <w:ind w:left="5760" w:hanging="360"/>
      </w:pPr>
    </w:lvl>
    <w:lvl w:ilvl="8" w:tplc="1EFAAE1E">
      <w:start w:val="1"/>
      <w:numFmt w:val="lowerRoman"/>
      <w:lvlText w:val="%9."/>
      <w:lvlJc w:val="right"/>
      <w:pPr>
        <w:ind w:left="6480" w:hanging="180"/>
      </w:pPr>
    </w:lvl>
  </w:abstractNum>
  <w:abstractNum w:abstractNumId="11" w15:restartNumberingAfterBreak="0">
    <w:nsid w:val="28B25EF1"/>
    <w:multiLevelType w:val="hybridMultilevel"/>
    <w:tmpl w:val="02BEB3E0"/>
    <w:lvl w:ilvl="0" w:tplc="0B3C3692">
      <w:start w:val="1"/>
      <w:numFmt w:val="decimal"/>
      <w:lvlText w:val="%1."/>
      <w:lvlJc w:val="left"/>
      <w:pPr>
        <w:tabs>
          <w:tab w:val="num" w:pos="720"/>
        </w:tabs>
        <w:ind w:left="720" w:hanging="360"/>
      </w:pPr>
    </w:lvl>
    <w:lvl w:ilvl="1" w:tplc="EF64922C" w:tentative="1">
      <w:start w:val="1"/>
      <w:numFmt w:val="decimal"/>
      <w:lvlText w:val="%2."/>
      <w:lvlJc w:val="left"/>
      <w:pPr>
        <w:tabs>
          <w:tab w:val="num" w:pos="1440"/>
        </w:tabs>
        <w:ind w:left="1440" w:hanging="360"/>
      </w:pPr>
    </w:lvl>
    <w:lvl w:ilvl="2" w:tplc="15829958" w:tentative="1">
      <w:start w:val="1"/>
      <w:numFmt w:val="decimal"/>
      <w:lvlText w:val="%3."/>
      <w:lvlJc w:val="left"/>
      <w:pPr>
        <w:tabs>
          <w:tab w:val="num" w:pos="2160"/>
        </w:tabs>
        <w:ind w:left="2160" w:hanging="360"/>
      </w:pPr>
    </w:lvl>
    <w:lvl w:ilvl="3" w:tplc="5A34F062" w:tentative="1">
      <w:start w:val="1"/>
      <w:numFmt w:val="decimal"/>
      <w:lvlText w:val="%4."/>
      <w:lvlJc w:val="left"/>
      <w:pPr>
        <w:tabs>
          <w:tab w:val="num" w:pos="2880"/>
        </w:tabs>
        <w:ind w:left="2880" w:hanging="360"/>
      </w:pPr>
    </w:lvl>
    <w:lvl w:ilvl="4" w:tplc="8B98ECAC" w:tentative="1">
      <w:start w:val="1"/>
      <w:numFmt w:val="decimal"/>
      <w:lvlText w:val="%5."/>
      <w:lvlJc w:val="left"/>
      <w:pPr>
        <w:tabs>
          <w:tab w:val="num" w:pos="3600"/>
        </w:tabs>
        <w:ind w:left="3600" w:hanging="360"/>
      </w:pPr>
    </w:lvl>
    <w:lvl w:ilvl="5" w:tplc="1D92DDB2" w:tentative="1">
      <w:start w:val="1"/>
      <w:numFmt w:val="decimal"/>
      <w:lvlText w:val="%6."/>
      <w:lvlJc w:val="left"/>
      <w:pPr>
        <w:tabs>
          <w:tab w:val="num" w:pos="4320"/>
        </w:tabs>
        <w:ind w:left="4320" w:hanging="360"/>
      </w:pPr>
    </w:lvl>
    <w:lvl w:ilvl="6" w:tplc="A970BD70" w:tentative="1">
      <w:start w:val="1"/>
      <w:numFmt w:val="decimal"/>
      <w:lvlText w:val="%7."/>
      <w:lvlJc w:val="left"/>
      <w:pPr>
        <w:tabs>
          <w:tab w:val="num" w:pos="5040"/>
        </w:tabs>
        <w:ind w:left="5040" w:hanging="360"/>
      </w:pPr>
    </w:lvl>
    <w:lvl w:ilvl="7" w:tplc="1034F4DE" w:tentative="1">
      <w:start w:val="1"/>
      <w:numFmt w:val="decimal"/>
      <w:lvlText w:val="%8."/>
      <w:lvlJc w:val="left"/>
      <w:pPr>
        <w:tabs>
          <w:tab w:val="num" w:pos="5760"/>
        </w:tabs>
        <w:ind w:left="5760" w:hanging="360"/>
      </w:pPr>
    </w:lvl>
    <w:lvl w:ilvl="8" w:tplc="92148BEC" w:tentative="1">
      <w:start w:val="1"/>
      <w:numFmt w:val="decimal"/>
      <w:lvlText w:val="%9."/>
      <w:lvlJc w:val="left"/>
      <w:pPr>
        <w:tabs>
          <w:tab w:val="num" w:pos="6480"/>
        </w:tabs>
        <w:ind w:left="6480" w:hanging="360"/>
      </w:pPr>
    </w:lvl>
  </w:abstractNum>
  <w:abstractNum w:abstractNumId="12" w15:restartNumberingAfterBreak="0">
    <w:nsid w:val="29AA196A"/>
    <w:multiLevelType w:val="hybridMultilevel"/>
    <w:tmpl w:val="FBCED4EA"/>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3" w15:restartNumberingAfterBreak="0">
    <w:nsid w:val="2AA8251B"/>
    <w:multiLevelType w:val="hybridMultilevel"/>
    <w:tmpl w:val="02BEB3E0"/>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4" w15:restartNumberingAfterBreak="0">
    <w:nsid w:val="2C4F0986"/>
    <w:multiLevelType w:val="hybridMultilevel"/>
    <w:tmpl w:val="D1D69DA4"/>
    <w:lvl w:ilvl="0" w:tplc="FCD888C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2D0D12C4"/>
    <w:multiLevelType w:val="hybridMultilevel"/>
    <w:tmpl w:val="FBCED4EA"/>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6" w15:restartNumberingAfterBreak="0">
    <w:nsid w:val="2F8E0590"/>
    <w:multiLevelType w:val="hybridMultilevel"/>
    <w:tmpl w:val="6B32FD84"/>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7" w15:restartNumberingAfterBreak="0">
    <w:nsid w:val="3332336E"/>
    <w:multiLevelType w:val="hybridMultilevel"/>
    <w:tmpl w:val="FBCED4EA"/>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8" w15:restartNumberingAfterBreak="0">
    <w:nsid w:val="3A3D7AAF"/>
    <w:multiLevelType w:val="hybridMultilevel"/>
    <w:tmpl w:val="42AAFB52"/>
    <w:lvl w:ilvl="0" w:tplc="B5B8D0F8">
      <w:start w:val="1"/>
      <w:numFmt w:val="upperLetter"/>
      <w:lvlText w:val="%1."/>
      <w:lvlJc w:val="left"/>
      <w:pPr>
        <w:ind w:left="546" w:hanging="426"/>
      </w:pPr>
      <w:rPr>
        <w:rFonts w:hint="default" w:ascii="Arial" w:hAnsi="Arial" w:eastAsia="Arial" w:cs="Arial"/>
        <w:b/>
        <w:bCs/>
        <w:color w:val="0C0C0C"/>
        <w:spacing w:val="-1"/>
        <w:w w:val="99"/>
        <w:sz w:val="22"/>
        <w:szCs w:val="22"/>
        <w:lang w:val="id" w:eastAsia="en-US" w:bidi="ar-SA"/>
      </w:rPr>
    </w:lvl>
    <w:lvl w:ilvl="1" w:tplc="40D489CA">
      <w:start w:val="1"/>
      <w:numFmt w:val="decimal"/>
      <w:lvlText w:val="%2."/>
      <w:lvlJc w:val="left"/>
      <w:pPr>
        <w:ind w:left="829" w:hanging="327"/>
      </w:pPr>
      <w:rPr>
        <w:rFonts w:hint="default" w:ascii="Arial MT" w:hAnsi="Arial MT" w:eastAsia="Arial MT" w:cs="Arial MT"/>
        <w:w w:val="100"/>
        <w:sz w:val="22"/>
        <w:szCs w:val="22"/>
        <w:lang w:val="id" w:eastAsia="en-US" w:bidi="ar-SA"/>
      </w:rPr>
    </w:lvl>
    <w:lvl w:ilvl="2" w:tplc="3162C3E6">
      <w:start w:val="1"/>
      <w:numFmt w:val="lowerLetter"/>
      <w:lvlText w:val="%3."/>
      <w:lvlJc w:val="left"/>
      <w:pPr>
        <w:ind w:left="1160" w:hanging="360"/>
      </w:pPr>
      <w:rPr>
        <w:rFonts w:hint="default" w:ascii="Arial" w:hAnsi="Arial" w:cs="Arial"/>
      </w:rPr>
    </w:lvl>
    <w:lvl w:ilvl="3" w:tplc="F89E52CC">
      <w:numFmt w:val="bullet"/>
      <w:lvlText w:val="•"/>
      <w:lvlJc w:val="left"/>
      <w:pPr>
        <w:ind w:left="1120" w:hanging="313"/>
      </w:pPr>
      <w:rPr>
        <w:rFonts w:hint="default"/>
        <w:lang w:val="id" w:eastAsia="en-US" w:bidi="ar-SA"/>
      </w:rPr>
    </w:lvl>
    <w:lvl w:ilvl="4" w:tplc="EA1AAC90">
      <w:numFmt w:val="bullet"/>
      <w:lvlText w:val="•"/>
      <w:lvlJc w:val="left"/>
      <w:pPr>
        <w:ind w:left="1260" w:hanging="313"/>
      </w:pPr>
      <w:rPr>
        <w:rFonts w:hint="default"/>
        <w:lang w:val="id" w:eastAsia="en-US" w:bidi="ar-SA"/>
      </w:rPr>
    </w:lvl>
    <w:lvl w:ilvl="5" w:tplc="8F289D24">
      <w:numFmt w:val="bullet"/>
      <w:lvlText w:val="•"/>
      <w:lvlJc w:val="left"/>
      <w:pPr>
        <w:ind w:left="2691" w:hanging="313"/>
      </w:pPr>
      <w:rPr>
        <w:rFonts w:hint="default"/>
        <w:lang w:val="id" w:eastAsia="en-US" w:bidi="ar-SA"/>
      </w:rPr>
    </w:lvl>
    <w:lvl w:ilvl="6" w:tplc="DBF2922A">
      <w:numFmt w:val="bullet"/>
      <w:lvlText w:val="•"/>
      <w:lvlJc w:val="left"/>
      <w:pPr>
        <w:ind w:left="4123" w:hanging="313"/>
      </w:pPr>
      <w:rPr>
        <w:rFonts w:hint="default"/>
        <w:lang w:val="id" w:eastAsia="en-US" w:bidi="ar-SA"/>
      </w:rPr>
    </w:lvl>
    <w:lvl w:ilvl="7" w:tplc="BB264EF6">
      <w:numFmt w:val="bullet"/>
      <w:lvlText w:val="•"/>
      <w:lvlJc w:val="left"/>
      <w:pPr>
        <w:ind w:left="5555" w:hanging="313"/>
      </w:pPr>
      <w:rPr>
        <w:rFonts w:hint="default"/>
        <w:lang w:val="id" w:eastAsia="en-US" w:bidi="ar-SA"/>
      </w:rPr>
    </w:lvl>
    <w:lvl w:ilvl="8" w:tplc="B616F7DE">
      <w:numFmt w:val="bullet"/>
      <w:lvlText w:val="•"/>
      <w:lvlJc w:val="left"/>
      <w:pPr>
        <w:ind w:left="6986" w:hanging="313"/>
      </w:pPr>
      <w:rPr>
        <w:rFonts w:hint="default"/>
        <w:lang w:val="id" w:eastAsia="en-US" w:bidi="ar-SA"/>
      </w:rPr>
    </w:lvl>
  </w:abstractNum>
  <w:abstractNum w:abstractNumId="19" w15:restartNumberingAfterBreak="0">
    <w:nsid w:val="47287ADB"/>
    <w:multiLevelType w:val="hybridMultilevel"/>
    <w:tmpl w:val="FBCED4EA"/>
    <w:lvl w:ilvl="0" w:tplc="B860D94E">
      <w:start w:val="1"/>
      <w:numFmt w:val="decimal"/>
      <w:lvlText w:val="%1."/>
      <w:lvlJc w:val="left"/>
      <w:pPr>
        <w:tabs>
          <w:tab w:val="num" w:pos="720"/>
        </w:tabs>
        <w:ind w:left="720" w:hanging="360"/>
      </w:pPr>
    </w:lvl>
    <w:lvl w:ilvl="1" w:tplc="2E28218A" w:tentative="1">
      <w:start w:val="1"/>
      <w:numFmt w:val="decimal"/>
      <w:lvlText w:val="%2."/>
      <w:lvlJc w:val="left"/>
      <w:pPr>
        <w:tabs>
          <w:tab w:val="num" w:pos="1440"/>
        </w:tabs>
        <w:ind w:left="1440" w:hanging="360"/>
      </w:pPr>
    </w:lvl>
    <w:lvl w:ilvl="2" w:tplc="103E77C4" w:tentative="1">
      <w:start w:val="1"/>
      <w:numFmt w:val="decimal"/>
      <w:lvlText w:val="%3."/>
      <w:lvlJc w:val="left"/>
      <w:pPr>
        <w:tabs>
          <w:tab w:val="num" w:pos="2160"/>
        </w:tabs>
        <w:ind w:left="2160" w:hanging="360"/>
      </w:pPr>
    </w:lvl>
    <w:lvl w:ilvl="3" w:tplc="33887646" w:tentative="1">
      <w:start w:val="1"/>
      <w:numFmt w:val="decimal"/>
      <w:lvlText w:val="%4."/>
      <w:lvlJc w:val="left"/>
      <w:pPr>
        <w:tabs>
          <w:tab w:val="num" w:pos="2880"/>
        </w:tabs>
        <w:ind w:left="2880" w:hanging="360"/>
      </w:pPr>
    </w:lvl>
    <w:lvl w:ilvl="4" w:tplc="FCB2C4BC" w:tentative="1">
      <w:start w:val="1"/>
      <w:numFmt w:val="decimal"/>
      <w:lvlText w:val="%5."/>
      <w:lvlJc w:val="left"/>
      <w:pPr>
        <w:tabs>
          <w:tab w:val="num" w:pos="3600"/>
        </w:tabs>
        <w:ind w:left="3600" w:hanging="360"/>
      </w:pPr>
    </w:lvl>
    <w:lvl w:ilvl="5" w:tplc="0F50CFA2" w:tentative="1">
      <w:start w:val="1"/>
      <w:numFmt w:val="decimal"/>
      <w:lvlText w:val="%6."/>
      <w:lvlJc w:val="left"/>
      <w:pPr>
        <w:tabs>
          <w:tab w:val="num" w:pos="4320"/>
        </w:tabs>
        <w:ind w:left="4320" w:hanging="360"/>
      </w:pPr>
    </w:lvl>
    <w:lvl w:ilvl="6" w:tplc="1F3A35CC" w:tentative="1">
      <w:start w:val="1"/>
      <w:numFmt w:val="decimal"/>
      <w:lvlText w:val="%7."/>
      <w:lvlJc w:val="left"/>
      <w:pPr>
        <w:tabs>
          <w:tab w:val="num" w:pos="5040"/>
        </w:tabs>
        <w:ind w:left="5040" w:hanging="360"/>
      </w:pPr>
    </w:lvl>
    <w:lvl w:ilvl="7" w:tplc="42C0157E" w:tentative="1">
      <w:start w:val="1"/>
      <w:numFmt w:val="decimal"/>
      <w:lvlText w:val="%8."/>
      <w:lvlJc w:val="left"/>
      <w:pPr>
        <w:tabs>
          <w:tab w:val="num" w:pos="5760"/>
        </w:tabs>
        <w:ind w:left="5760" w:hanging="360"/>
      </w:pPr>
    </w:lvl>
    <w:lvl w:ilvl="8" w:tplc="DB0C12F6" w:tentative="1">
      <w:start w:val="1"/>
      <w:numFmt w:val="decimal"/>
      <w:lvlText w:val="%9."/>
      <w:lvlJc w:val="left"/>
      <w:pPr>
        <w:tabs>
          <w:tab w:val="num" w:pos="6480"/>
        </w:tabs>
        <w:ind w:left="6480" w:hanging="360"/>
      </w:pPr>
    </w:lvl>
  </w:abstractNum>
  <w:abstractNum w:abstractNumId="20" w15:restartNumberingAfterBreak="0">
    <w:nsid w:val="48AE748D"/>
    <w:multiLevelType w:val="hybridMultilevel"/>
    <w:tmpl w:val="FBCED4EA"/>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1" w15:restartNumberingAfterBreak="0">
    <w:nsid w:val="4C7B4B52"/>
    <w:multiLevelType w:val="hybridMultilevel"/>
    <w:tmpl w:val="01963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9A8067"/>
    <w:multiLevelType w:val="hybridMultilevel"/>
    <w:tmpl w:val="E0469E4C"/>
    <w:lvl w:ilvl="0" w:tplc="56043732">
      <w:start w:val="1"/>
      <w:numFmt w:val="decimal"/>
      <w:lvlText w:val="%1."/>
      <w:lvlJc w:val="left"/>
      <w:pPr>
        <w:ind w:left="450" w:hanging="360"/>
      </w:pPr>
    </w:lvl>
    <w:lvl w:ilvl="1" w:tplc="041AA498">
      <w:start w:val="1"/>
      <w:numFmt w:val="lowerLetter"/>
      <w:lvlText w:val="%2."/>
      <w:lvlJc w:val="left"/>
      <w:pPr>
        <w:ind w:left="1170" w:hanging="360"/>
      </w:pPr>
    </w:lvl>
    <w:lvl w:ilvl="2" w:tplc="CF2A156C">
      <w:start w:val="1"/>
      <w:numFmt w:val="lowerRoman"/>
      <w:lvlText w:val="%3."/>
      <w:lvlJc w:val="right"/>
      <w:pPr>
        <w:ind w:left="1890" w:hanging="180"/>
      </w:pPr>
    </w:lvl>
    <w:lvl w:ilvl="3" w:tplc="2FC89B1A">
      <w:start w:val="1"/>
      <w:numFmt w:val="decimal"/>
      <w:lvlText w:val="%4."/>
      <w:lvlJc w:val="left"/>
      <w:pPr>
        <w:ind w:left="2610" w:hanging="360"/>
      </w:pPr>
    </w:lvl>
    <w:lvl w:ilvl="4" w:tplc="BCD842B2">
      <w:start w:val="1"/>
      <w:numFmt w:val="lowerLetter"/>
      <w:lvlText w:val="%5."/>
      <w:lvlJc w:val="left"/>
      <w:pPr>
        <w:ind w:left="3330" w:hanging="360"/>
      </w:pPr>
    </w:lvl>
    <w:lvl w:ilvl="5" w:tplc="FB208B26">
      <w:start w:val="1"/>
      <w:numFmt w:val="lowerRoman"/>
      <w:lvlText w:val="%6."/>
      <w:lvlJc w:val="right"/>
      <w:pPr>
        <w:ind w:left="4050" w:hanging="180"/>
      </w:pPr>
    </w:lvl>
    <w:lvl w:ilvl="6" w:tplc="9F5C1C8A">
      <w:start w:val="1"/>
      <w:numFmt w:val="decimal"/>
      <w:lvlText w:val="%7."/>
      <w:lvlJc w:val="left"/>
      <w:pPr>
        <w:ind w:left="4770" w:hanging="360"/>
      </w:pPr>
    </w:lvl>
    <w:lvl w:ilvl="7" w:tplc="3A1A4A8A">
      <w:start w:val="1"/>
      <w:numFmt w:val="lowerLetter"/>
      <w:lvlText w:val="%8."/>
      <w:lvlJc w:val="left"/>
      <w:pPr>
        <w:ind w:left="5490" w:hanging="360"/>
      </w:pPr>
    </w:lvl>
    <w:lvl w:ilvl="8" w:tplc="1AC0B446">
      <w:start w:val="1"/>
      <w:numFmt w:val="lowerRoman"/>
      <w:lvlText w:val="%9."/>
      <w:lvlJc w:val="right"/>
      <w:pPr>
        <w:ind w:left="6210" w:hanging="180"/>
      </w:pPr>
    </w:lvl>
  </w:abstractNum>
  <w:abstractNum w:abstractNumId="23" w15:restartNumberingAfterBreak="0">
    <w:nsid w:val="4F0238C0"/>
    <w:multiLevelType w:val="hybridMultilevel"/>
    <w:tmpl w:val="C3A88362"/>
    <w:lvl w:ilvl="0" w:tplc="38090019">
      <w:start w:val="1"/>
      <w:numFmt w:val="lowerLetter"/>
      <w:lvlText w:val="%1."/>
      <w:lvlJc w:val="left"/>
      <w:pPr>
        <w:ind w:left="2614" w:hanging="284"/>
      </w:pPr>
      <w:rPr>
        <w:rFonts w:hint="default"/>
        <w:w w:val="100"/>
        <w:sz w:val="22"/>
        <w:szCs w:val="22"/>
        <w:lang w:val="id" w:eastAsia="en-US" w:bidi="ar-SA"/>
      </w:rPr>
    </w:lvl>
    <w:lvl w:ilvl="1" w:tplc="FFFFFFFF">
      <w:numFmt w:val="bullet"/>
      <w:lvlText w:val="•"/>
      <w:lvlJc w:val="left"/>
      <w:pPr>
        <w:ind w:left="3419" w:hanging="284"/>
      </w:pPr>
      <w:rPr>
        <w:rFonts w:hint="default"/>
        <w:lang w:val="id" w:eastAsia="en-US" w:bidi="ar-SA"/>
      </w:rPr>
    </w:lvl>
    <w:lvl w:ilvl="2" w:tplc="FFFFFFFF">
      <w:numFmt w:val="bullet"/>
      <w:lvlText w:val="•"/>
      <w:lvlJc w:val="left"/>
      <w:pPr>
        <w:ind w:left="4218" w:hanging="284"/>
      </w:pPr>
      <w:rPr>
        <w:rFonts w:hint="default"/>
        <w:lang w:val="id" w:eastAsia="en-US" w:bidi="ar-SA"/>
      </w:rPr>
    </w:lvl>
    <w:lvl w:ilvl="3" w:tplc="FFFFFFFF">
      <w:numFmt w:val="bullet"/>
      <w:lvlText w:val="•"/>
      <w:lvlJc w:val="left"/>
      <w:pPr>
        <w:ind w:left="5017" w:hanging="284"/>
      </w:pPr>
      <w:rPr>
        <w:rFonts w:hint="default"/>
        <w:lang w:val="id" w:eastAsia="en-US" w:bidi="ar-SA"/>
      </w:rPr>
    </w:lvl>
    <w:lvl w:ilvl="4" w:tplc="FFFFFFFF">
      <w:numFmt w:val="bullet"/>
      <w:lvlText w:val="•"/>
      <w:lvlJc w:val="left"/>
      <w:pPr>
        <w:ind w:left="5816" w:hanging="284"/>
      </w:pPr>
      <w:rPr>
        <w:rFonts w:hint="default"/>
        <w:lang w:val="id" w:eastAsia="en-US" w:bidi="ar-SA"/>
      </w:rPr>
    </w:lvl>
    <w:lvl w:ilvl="5" w:tplc="FFFFFFFF">
      <w:numFmt w:val="bullet"/>
      <w:lvlText w:val="•"/>
      <w:lvlJc w:val="left"/>
      <w:pPr>
        <w:ind w:left="6615" w:hanging="284"/>
      </w:pPr>
      <w:rPr>
        <w:rFonts w:hint="default"/>
        <w:lang w:val="id" w:eastAsia="en-US" w:bidi="ar-SA"/>
      </w:rPr>
    </w:lvl>
    <w:lvl w:ilvl="6" w:tplc="FFFFFFFF">
      <w:numFmt w:val="bullet"/>
      <w:lvlText w:val="•"/>
      <w:lvlJc w:val="left"/>
      <w:pPr>
        <w:ind w:left="7414" w:hanging="284"/>
      </w:pPr>
      <w:rPr>
        <w:rFonts w:hint="default"/>
        <w:lang w:val="id" w:eastAsia="en-US" w:bidi="ar-SA"/>
      </w:rPr>
    </w:lvl>
    <w:lvl w:ilvl="7" w:tplc="FFFFFFFF">
      <w:numFmt w:val="bullet"/>
      <w:lvlText w:val="•"/>
      <w:lvlJc w:val="left"/>
      <w:pPr>
        <w:ind w:left="8213" w:hanging="284"/>
      </w:pPr>
      <w:rPr>
        <w:rFonts w:hint="default"/>
        <w:lang w:val="id" w:eastAsia="en-US" w:bidi="ar-SA"/>
      </w:rPr>
    </w:lvl>
    <w:lvl w:ilvl="8" w:tplc="FFFFFFFF">
      <w:numFmt w:val="bullet"/>
      <w:lvlText w:val="•"/>
      <w:lvlJc w:val="left"/>
      <w:pPr>
        <w:ind w:left="9012" w:hanging="284"/>
      </w:pPr>
      <w:rPr>
        <w:rFonts w:hint="default"/>
        <w:lang w:val="id" w:eastAsia="en-US" w:bidi="ar-SA"/>
      </w:rPr>
    </w:lvl>
  </w:abstractNum>
  <w:abstractNum w:abstractNumId="24" w15:restartNumberingAfterBreak="0">
    <w:nsid w:val="575D6056"/>
    <w:multiLevelType w:val="hybridMultilevel"/>
    <w:tmpl w:val="01963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E43462"/>
    <w:multiLevelType w:val="hybridMultilevel"/>
    <w:tmpl w:val="5C98B6B2"/>
    <w:lvl w:ilvl="0" w:tplc="4F1C48C0">
      <w:start w:val="1"/>
      <w:numFmt w:val="lowerLetter"/>
      <w:lvlText w:val="%1."/>
      <w:lvlJc w:val="left"/>
      <w:pPr>
        <w:ind w:left="1350" w:hanging="360"/>
      </w:pPr>
    </w:lvl>
    <w:lvl w:ilvl="1" w:tplc="6B7CE25A">
      <w:start w:val="1"/>
      <w:numFmt w:val="lowerLetter"/>
      <w:lvlText w:val="%2."/>
      <w:lvlJc w:val="left"/>
      <w:pPr>
        <w:ind w:left="2070" w:hanging="360"/>
      </w:pPr>
    </w:lvl>
    <w:lvl w:ilvl="2" w:tplc="1F124E4C">
      <w:start w:val="1"/>
      <w:numFmt w:val="lowerRoman"/>
      <w:lvlText w:val="%3."/>
      <w:lvlJc w:val="right"/>
      <w:pPr>
        <w:ind w:left="2790" w:hanging="180"/>
      </w:pPr>
    </w:lvl>
    <w:lvl w:ilvl="3" w:tplc="163C439E">
      <w:start w:val="1"/>
      <w:numFmt w:val="decimal"/>
      <w:lvlText w:val="%4."/>
      <w:lvlJc w:val="left"/>
      <w:pPr>
        <w:ind w:left="3510" w:hanging="360"/>
      </w:pPr>
    </w:lvl>
    <w:lvl w:ilvl="4" w:tplc="83DC1DA4">
      <w:start w:val="1"/>
      <w:numFmt w:val="lowerLetter"/>
      <w:lvlText w:val="%5."/>
      <w:lvlJc w:val="left"/>
      <w:pPr>
        <w:ind w:left="4230" w:hanging="360"/>
      </w:pPr>
    </w:lvl>
    <w:lvl w:ilvl="5" w:tplc="9798062C">
      <w:start w:val="1"/>
      <w:numFmt w:val="lowerRoman"/>
      <w:lvlText w:val="%6."/>
      <w:lvlJc w:val="right"/>
      <w:pPr>
        <w:ind w:left="4950" w:hanging="180"/>
      </w:pPr>
    </w:lvl>
    <w:lvl w:ilvl="6" w:tplc="31EA505C">
      <w:start w:val="1"/>
      <w:numFmt w:val="decimal"/>
      <w:lvlText w:val="%7."/>
      <w:lvlJc w:val="left"/>
      <w:pPr>
        <w:ind w:left="5670" w:hanging="360"/>
      </w:pPr>
    </w:lvl>
    <w:lvl w:ilvl="7" w:tplc="5E22C5A6">
      <w:start w:val="1"/>
      <w:numFmt w:val="lowerLetter"/>
      <w:lvlText w:val="%8."/>
      <w:lvlJc w:val="left"/>
      <w:pPr>
        <w:ind w:left="6390" w:hanging="360"/>
      </w:pPr>
    </w:lvl>
    <w:lvl w:ilvl="8" w:tplc="F998DB62">
      <w:start w:val="1"/>
      <w:numFmt w:val="lowerRoman"/>
      <w:lvlText w:val="%9."/>
      <w:lvlJc w:val="right"/>
      <w:pPr>
        <w:ind w:left="7110" w:hanging="180"/>
      </w:pPr>
    </w:lvl>
  </w:abstractNum>
  <w:abstractNum w:abstractNumId="26" w15:restartNumberingAfterBreak="0">
    <w:nsid w:val="5EA65332"/>
    <w:multiLevelType w:val="hybridMultilevel"/>
    <w:tmpl w:val="7AB03046"/>
    <w:lvl w:ilvl="0" w:tplc="EE025CC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15:restartNumberingAfterBreak="0">
    <w:nsid w:val="6AAC2619"/>
    <w:multiLevelType w:val="hybridMultilevel"/>
    <w:tmpl w:val="A336B77A"/>
    <w:lvl w:ilvl="0" w:tplc="3809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8" w15:restartNumberingAfterBreak="0">
    <w:nsid w:val="6AF33E3A"/>
    <w:multiLevelType w:val="hybridMultilevel"/>
    <w:tmpl w:val="02BEB3E0"/>
    <w:lvl w:ilvl="0" w:tplc="0B3C3692">
      <w:start w:val="1"/>
      <w:numFmt w:val="decimal"/>
      <w:lvlText w:val="%1."/>
      <w:lvlJc w:val="left"/>
      <w:pPr>
        <w:tabs>
          <w:tab w:val="num" w:pos="720"/>
        </w:tabs>
        <w:ind w:left="720" w:hanging="360"/>
      </w:pPr>
    </w:lvl>
    <w:lvl w:ilvl="1" w:tplc="EF64922C" w:tentative="1">
      <w:start w:val="1"/>
      <w:numFmt w:val="decimal"/>
      <w:lvlText w:val="%2."/>
      <w:lvlJc w:val="left"/>
      <w:pPr>
        <w:tabs>
          <w:tab w:val="num" w:pos="1440"/>
        </w:tabs>
        <w:ind w:left="1440" w:hanging="360"/>
      </w:pPr>
    </w:lvl>
    <w:lvl w:ilvl="2" w:tplc="15829958" w:tentative="1">
      <w:start w:val="1"/>
      <w:numFmt w:val="decimal"/>
      <w:lvlText w:val="%3."/>
      <w:lvlJc w:val="left"/>
      <w:pPr>
        <w:tabs>
          <w:tab w:val="num" w:pos="2160"/>
        </w:tabs>
        <w:ind w:left="2160" w:hanging="360"/>
      </w:pPr>
    </w:lvl>
    <w:lvl w:ilvl="3" w:tplc="5A34F062" w:tentative="1">
      <w:start w:val="1"/>
      <w:numFmt w:val="decimal"/>
      <w:lvlText w:val="%4."/>
      <w:lvlJc w:val="left"/>
      <w:pPr>
        <w:tabs>
          <w:tab w:val="num" w:pos="2880"/>
        </w:tabs>
        <w:ind w:left="2880" w:hanging="360"/>
      </w:pPr>
    </w:lvl>
    <w:lvl w:ilvl="4" w:tplc="8B98ECAC" w:tentative="1">
      <w:start w:val="1"/>
      <w:numFmt w:val="decimal"/>
      <w:lvlText w:val="%5."/>
      <w:lvlJc w:val="left"/>
      <w:pPr>
        <w:tabs>
          <w:tab w:val="num" w:pos="3600"/>
        </w:tabs>
        <w:ind w:left="3600" w:hanging="360"/>
      </w:pPr>
    </w:lvl>
    <w:lvl w:ilvl="5" w:tplc="1D92DDB2" w:tentative="1">
      <w:start w:val="1"/>
      <w:numFmt w:val="decimal"/>
      <w:lvlText w:val="%6."/>
      <w:lvlJc w:val="left"/>
      <w:pPr>
        <w:tabs>
          <w:tab w:val="num" w:pos="4320"/>
        </w:tabs>
        <w:ind w:left="4320" w:hanging="360"/>
      </w:pPr>
    </w:lvl>
    <w:lvl w:ilvl="6" w:tplc="A970BD70" w:tentative="1">
      <w:start w:val="1"/>
      <w:numFmt w:val="decimal"/>
      <w:lvlText w:val="%7."/>
      <w:lvlJc w:val="left"/>
      <w:pPr>
        <w:tabs>
          <w:tab w:val="num" w:pos="5040"/>
        </w:tabs>
        <w:ind w:left="5040" w:hanging="360"/>
      </w:pPr>
    </w:lvl>
    <w:lvl w:ilvl="7" w:tplc="1034F4DE" w:tentative="1">
      <w:start w:val="1"/>
      <w:numFmt w:val="decimal"/>
      <w:lvlText w:val="%8."/>
      <w:lvlJc w:val="left"/>
      <w:pPr>
        <w:tabs>
          <w:tab w:val="num" w:pos="5760"/>
        </w:tabs>
        <w:ind w:left="5760" w:hanging="360"/>
      </w:pPr>
    </w:lvl>
    <w:lvl w:ilvl="8" w:tplc="92148BEC" w:tentative="1">
      <w:start w:val="1"/>
      <w:numFmt w:val="decimal"/>
      <w:lvlText w:val="%9."/>
      <w:lvlJc w:val="left"/>
      <w:pPr>
        <w:tabs>
          <w:tab w:val="num" w:pos="6480"/>
        </w:tabs>
        <w:ind w:left="6480" w:hanging="360"/>
      </w:pPr>
    </w:lvl>
  </w:abstractNum>
  <w:abstractNum w:abstractNumId="29" w15:restartNumberingAfterBreak="0">
    <w:nsid w:val="71B27B03"/>
    <w:multiLevelType w:val="hybridMultilevel"/>
    <w:tmpl w:val="C924DE08"/>
    <w:lvl w:ilvl="0" w:tplc="3809000F">
      <w:start w:val="1"/>
      <w:numFmt w:val="decimal"/>
      <w:lvlText w:val="%1."/>
      <w:lvlJc w:val="left"/>
      <w:pPr>
        <w:ind w:left="837" w:hanging="360"/>
      </w:pPr>
    </w:lvl>
    <w:lvl w:ilvl="1" w:tplc="38090019" w:tentative="1">
      <w:start w:val="1"/>
      <w:numFmt w:val="lowerLetter"/>
      <w:lvlText w:val="%2."/>
      <w:lvlJc w:val="left"/>
      <w:pPr>
        <w:ind w:left="1557" w:hanging="360"/>
      </w:pPr>
    </w:lvl>
    <w:lvl w:ilvl="2" w:tplc="3809001B" w:tentative="1">
      <w:start w:val="1"/>
      <w:numFmt w:val="lowerRoman"/>
      <w:lvlText w:val="%3."/>
      <w:lvlJc w:val="right"/>
      <w:pPr>
        <w:ind w:left="2277" w:hanging="180"/>
      </w:pPr>
    </w:lvl>
    <w:lvl w:ilvl="3" w:tplc="3809000F" w:tentative="1">
      <w:start w:val="1"/>
      <w:numFmt w:val="decimal"/>
      <w:lvlText w:val="%4."/>
      <w:lvlJc w:val="left"/>
      <w:pPr>
        <w:ind w:left="2997" w:hanging="360"/>
      </w:pPr>
    </w:lvl>
    <w:lvl w:ilvl="4" w:tplc="38090019" w:tentative="1">
      <w:start w:val="1"/>
      <w:numFmt w:val="lowerLetter"/>
      <w:lvlText w:val="%5."/>
      <w:lvlJc w:val="left"/>
      <w:pPr>
        <w:ind w:left="3717" w:hanging="360"/>
      </w:pPr>
    </w:lvl>
    <w:lvl w:ilvl="5" w:tplc="3809001B" w:tentative="1">
      <w:start w:val="1"/>
      <w:numFmt w:val="lowerRoman"/>
      <w:lvlText w:val="%6."/>
      <w:lvlJc w:val="right"/>
      <w:pPr>
        <w:ind w:left="4437" w:hanging="180"/>
      </w:pPr>
    </w:lvl>
    <w:lvl w:ilvl="6" w:tplc="3809000F" w:tentative="1">
      <w:start w:val="1"/>
      <w:numFmt w:val="decimal"/>
      <w:lvlText w:val="%7."/>
      <w:lvlJc w:val="left"/>
      <w:pPr>
        <w:ind w:left="5157" w:hanging="360"/>
      </w:pPr>
    </w:lvl>
    <w:lvl w:ilvl="7" w:tplc="38090019" w:tentative="1">
      <w:start w:val="1"/>
      <w:numFmt w:val="lowerLetter"/>
      <w:lvlText w:val="%8."/>
      <w:lvlJc w:val="left"/>
      <w:pPr>
        <w:ind w:left="5877" w:hanging="360"/>
      </w:pPr>
    </w:lvl>
    <w:lvl w:ilvl="8" w:tplc="3809001B" w:tentative="1">
      <w:start w:val="1"/>
      <w:numFmt w:val="lowerRoman"/>
      <w:lvlText w:val="%9."/>
      <w:lvlJc w:val="right"/>
      <w:pPr>
        <w:ind w:left="6597" w:hanging="180"/>
      </w:pPr>
    </w:lvl>
  </w:abstractNum>
  <w:abstractNum w:abstractNumId="30" w15:restartNumberingAfterBreak="0">
    <w:nsid w:val="71D2607A"/>
    <w:multiLevelType w:val="hybridMultilevel"/>
    <w:tmpl w:val="FBCED4EA"/>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1" w15:restartNumberingAfterBreak="0">
    <w:nsid w:val="7BE1392F"/>
    <w:multiLevelType w:val="hybridMultilevel"/>
    <w:tmpl w:val="FBCED4EA"/>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2" w15:restartNumberingAfterBreak="0">
    <w:nsid w:val="7EEE4A45"/>
    <w:multiLevelType w:val="hybridMultilevel"/>
    <w:tmpl w:val="FBCED4EA"/>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3" w15:restartNumberingAfterBreak="0">
    <w:nsid w:val="7F150BBE"/>
    <w:multiLevelType w:val="hybridMultilevel"/>
    <w:tmpl w:val="FBCED4EA"/>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num w:numId="1" w16cid:durableId="1594970742">
    <w:abstractNumId w:val="18"/>
  </w:num>
  <w:num w:numId="2" w16cid:durableId="874536597">
    <w:abstractNumId w:val="29"/>
  </w:num>
  <w:num w:numId="3" w16cid:durableId="638220206">
    <w:abstractNumId w:val="23"/>
  </w:num>
  <w:num w:numId="4" w16cid:durableId="251279282">
    <w:abstractNumId w:val="27"/>
  </w:num>
  <w:num w:numId="5" w16cid:durableId="371002956">
    <w:abstractNumId w:val="22"/>
  </w:num>
  <w:num w:numId="6" w16cid:durableId="1696685514">
    <w:abstractNumId w:val="2"/>
  </w:num>
  <w:num w:numId="7" w16cid:durableId="229196076">
    <w:abstractNumId w:val="9"/>
  </w:num>
  <w:num w:numId="8" w16cid:durableId="377707976">
    <w:abstractNumId w:val="26"/>
  </w:num>
  <w:num w:numId="9" w16cid:durableId="1370840710">
    <w:abstractNumId w:val="14"/>
  </w:num>
  <w:num w:numId="10" w16cid:durableId="1035540375">
    <w:abstractNumId w:val="4"/>
  </w:num>
  <w:num w:numId="11" w16cid:durableId="2141069415">
    <w:abstractNumId w:val="21"/>
  </w:num>
  <w:num w:numId="12" w16cid:durableId="2143038986">
    <w:abstractNumId w:val="3"/>
  </w:num>
  <w:num w:numId="13" w16cid:durableId="1279724712">
    <w:abstractNumId w:val="19"/>
  </w:num>
  <w:num w:numId="14" w16cid:durableId="1065952420">
    <w:abstractNumId w:val="30"/>
  </w:num>
  <w:num w:numId="15" w16cid:durableId="1581525530">
    <w:abstractNumId w:val="32"/>
  </w:num>
  <w:num w:numId="16" w16cid:durableId="1352026690">
    <w:abstractNumId w:val="31"/>
  </w:num>
  <w:num w:numId="17" w16cid:durableId="1720670196">
    <w:abstractNumId w:val="17"/>
  </w:num>
  <w:num w:numId="18" w16cid:durableId="1295719553">
    <w:abstractNumId w:val="6"/>
  </w:num>
  <w:num w:numId="19" w16cid:durableId="1050034932">
    <w:abstractNumId w:val="8"/>
  </w:num>
  <w:num w:numId="20" w16cid:durableId="172230198">
    <w:abstractNumId w:val="15"/>
  </w:num>
  <w:num w:numId="21" w16cid:durableId="1372684105">
    <w:abstractNumId w:val="12"/>
  </w:num>
  <w:num w:numId="22" w16cid:durableId="1779451646">
    <w:abstractNumId w:val="0"/>
  </w:num>
  <w:num w:numId="23" w16cid:durableId="281348461">
    <w:abstractNumId w:val="5"/>
  </w:num>
  <w:num w:numId="24" w16cid:durableId="455147749">
    <w:abstractNumId w:val="7"/>
  </w:num>
  <w:num w:numId="25" w16cid:durableId="1350452604">
    <w:abstractNumId w:val="28"/>
  </w:num>
  <w:num w:numId="26" w16cid:durableId="2029019373">
    <w:abstractNumId w:val="33"/>
  </w:num>
  <w:num w:numId="27" w16cid:durableId="256910920">
    <w:abstractNumId w:val="13"/>
  </w:num>
  <w:num w:numId="28" w16cid:durableId="432282839">
    <w:abstractNumId w:val="20"/>
  </w:num>
  <w:num w:numId="29" w16cid:durableId="371734987">
    <w:abstractNumId w:val="16"/>
  </w:num>
  <w:num w:numId="30" w16cid:durableId="1224870693">
    <w:abstractNumId w:val="24"/>
  </w:num>
  <w:num w:numId="31" w16cid:durableId="611782816">
    <w:abstractNumId w:val="10"/>
  </w:num>
  <w:num w:numId="32" w16cid:durableId="2037580023">
    <w:abstractNumId w:val="25"/>
  </w:num>
  <w:num w:numId="33" w16cid:durableId="1391273387">
    <w:abstractNumId w:val="1"/>
  </w:num>
  <w:num w:numId="34" w16cid:durableId="62916307">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trackRevisions w:val="false"/>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AiJTIxNDIwtjcwsTcyUdpeDU4uLM/DyQAsNaAN4qn0ksAAAA"/>
  </w:docVars>
  <w:rsids>
    <w:rsidRoot w:val="00895A05"/>
    <w:rsid w:val="000036B7"/>
    <w:rsid w:val="00013782"/>
    <w:rsid w:val="0002567B"/>
    <w:rsid w:val="00027AC8"/>
    <w:rsid w:val="00027E01"/>
    <w:rsid w:val="00031B55"/>
    <w:rsid w:val="00036366"/>
    <w:rsid w:val="00042F2E"/>
    <w:rsid w:val="0004412C"/>
    <w:rsid w:val="000503C6"/>
    <w:rsid w:val="000548D2"/>
    <w:rsid w:val="000560DB"/>
    <w:rsid w:val="000610A6"/>
    <w:rsid w:val="00073013"/>
    <w:rsid w:val="00076F54"/>
    <w:rsid w:val="00086A72"/>
    <w:rsid w:val="000955BC"/>
    <w:rsid w:val="000A0B9A"/>
    <w:rsid w:val="000B3EAC"/>
    <w:rsid w:val="000B57FA"/>
    <w:rsid w:val="000D3745"/>
    <w:rsid w:val="000E1979"/>
    <w:rsid w:val="000E52E8"/>
    <w:rsid w:val="000F4A60"/>
    <w:rsid w:val="0011030C"/>
    <w:rsid w:val="00112FBB"/>
    <w:rsid w:val="00114F5B"/>
    <w:rsid w:val="001162E9"/>
    <w:rsid w:val="0011B4F2"/>
    <w:rsid w:val="001258BD"/>
    <w:rsid w:val="00131FFC"/>
    <w:rsid w:val="00137627"/>
    <w:rsid w:val="00140FD0"/>
    <w:rsid w:val="001456EE"/>
    <w:rsid w:val="001467E0"/>
    <w:rsid w:val="00150917"/>
    <w:rsid w:val="00152132"/>
    <w:rsid w:val="001527D8"/>
    <w:rsid w:val="00153A8E"/>
    <w:rsid w:val="00156887"/>
    <w:rsid w:val="00165D28"/>
    <w:rsid w:val="00171E48"/>
    <w:rsid w:val="00184BC9"/>
    <w:rsid w:val="00190D51"/>
    <w:rsid w:val="001B239B"/>
    <w:rsid w:val="001B4190"/>
    <w:rsid w:val="001C09DD"/>
    <w:rsid w:val="001C2D52"/>
    <w:rsid w:val="001C338E"/>
    <w:rsid w:val="001E1EA8"/>
    <w:rsid w:val="001F2D23"/>
    <w:rsid w:val="0020058E"/>
    <w:rsid w:val="00202735"/>
    <w:rsid w:val="002037BD"/>
    <w:rsid w:val="00211816"/>
    <w:rsid w:val="00215591"/>
    <w:rsid w:val="00222625"/>
    <w:rsid w:val="00222CA5"/>
    <w:rsid w:val="002259C7"/>
    <w:rsid w:val="002335B7"/>
    <w:rsid w:val="0023596B"/>
    <w:rsid w:val="00237F60"/>
    <w:rsid w:val="00263574"/>
    <w:rsid w:val="002702B0"/>
    <w:rsid w:val="00270ABC"/>
    <w:rsid w:val="00275FB6"/>
    <w:rsid w:val="002813DB"/>
    <w:rsid w:val="0029122D"/>
    <w:rsid w:val="0029251D"/>
    <w:rsid w:val="00292645"/>
    <w:rsid w:val="0029652C"/>
    <w:rsid w:val="002A2072"/>
    <w:rsid w:val="002A3677"/>
    <w:rsid w:val="002A5674"/>
    <w:rsid w:val="002A7A9A"/>
    <w:rsid w:val="002B1488"/>
    <w:rsid w:val="002B404F"/>
    <w:rsid w:val="002B6827"/>
    <w:rsid w:val="002C03E9"/>
    <w:rsid w:val="002C36CB"/>
    <w:rsid w:val="002D070C"/>
    <w:rsid w:val="002D6430"/>
    <w:rsid w:val="002D7A96"/>
    <w:rsid w:val="002E1391"/>
    <w:rsid w:val="002F5D04"/>
    <w:rsid w:val="002F64EF"/>
    <w:rsid w:val="003020C8"/>
    <w:rsid w:val="00312098"/>
    <w:rsid w:val="00321D07"/>
    <w:rsid w:val="00322961"/>
    <w:rsid w:val="00326245"/>
    <w:rsid w:val="00335B21"/>
    <w:rsid w:val="00342519"/>
    <w:rsid w:val="00342B27"/>
    <w:rsid w:val="00351762"/>
    <w:rsid w:val="003547CF"/>
    <w:rsid w:val="00361BC1"/>
    <w:rsid w:val="00371979"/>
    <w:rsid w:val="00372AC8"/>
    <w:rsid w:val="0039036B"/>
    <w:rsid w:val="00392EFA"/>
    <w:rsid w:val="003A4E99"/>
    <w:rsid w:val="003A6745"/>
    <w:rsid w:val="003A7980"/>
    <w:rsid w:val="003B342D"/>
    <w:rsid w:val="003B485D"/>
    <w:rsid w:val="003B4FED"/>
    <w:rsid w:val="003C140A"/>
    <w:rsid w:val="003D09C9"/>
    <w:rsid w:val="003E35A2"/>
    <w:rsid w:val="003E6544"/>
    <w:rsid w:val="003F0560"/>
    <w:rsid w:val="003F307D"/>
    <w:rsid w:val="003F3850"/>
    <w:rsid w:val="00403752"/>
    <w:rsid w:val="0041544A"/>
    <w:rsid w:val="00427E03"/>
    <w:rsid w:val="00436C52"/>
    <w:rsid w:val="004414DE"/>
    <w:rsid w:val="004429D6"/>
    <w:rsid w:val="004467D6"/>
    <w:rsid w:val="00451E20"/>
    <w:rsid w:val="00453EC5"/>
    <w:rsid w:val="00460260"/>
    <w:rsid w:val="00471288"/>
    <w:rsid w:val="004816D9"/>
    <w:rsid w:val="0048212C"/>
    <w:rsid w:val="00483C57"/>
    <w:rsid w:val="00486DD8"/>
    <w:rsid w:val="00487B89"/>
    <w:rsid w:val="00492D69"/>
    <w:rsid w:val="00493033"/>
    <w:rsid w:val="004948DE"/>
    <w:rsid w:val="00494F7E"/>
    <w:rsid w:val="004A29B5"/>
    <w:rsid w:val="004A7E7E"/>
    <w:rsid w:val="004B47EE"/>
    <w:rsid w:val="004C5028"/>
    <w:rsid w:val="004C5280"/>
    <w:rsid w:val="004D3476"/>
    <w:rsid w:val="004E28CB"/>
    <w:rsid w:val="004E4C59"/>
    <w:rsid w:val="004E6A98"/>
    <w:rsid w:val="004F3732"/>
    <w:rsid w:val="004F40C7"/>
    <w:rsid w:val="004F6D03"/>
    <w:rsid w:val="005012E4"/>
    <w:rsid w:val="00505CA7"/>
    <w:rsid w:val="00512F21"/>
    <w:rsid w:val="00514E01"/>
    <w:rsid w:val="00540C23"/>
    <w:rsid w:val="005425DE"/>
    <w:rsid w:val="0055043E"/>
    <w:rsid w:val="00552AAF"/>
    <w:rsid w:val="0055446E"/>
    <w:rsid w:val="005562D1"/>
    <w:rsid w:val="0055633A"/>
    <w:rsid w:val="00560260"/>
    <w:rsid w:val="0056070B"/>
    <w:rsid w:val="00564221"/>
    <w:rsid w:val="0057018B"/>
    <w:rsid w:val="005816AE"/>
    <w:rsid w:val="0058235C"/>
    <w:rsid w:val="005855A1"/>
    <w:rsid w:val="0058579B"/>
    <w:rsid w:val="005873EA"/>
    <w:rsid w:val="005A5594"/>
    <w:rsid w:val="005B2391"/>
    <w:rsid w:val="005B4E42"/>
    <w:rsid w:val="005B51E8"/>
    <w:rsid w:val="005B736E"/>
    <w:rsid w:val="005C0C4E"/>
    <w:rsid w:val="005D4F68"/>
    <w:rsid w:val="005E6750"/>
    <w:rsid w:val="005F05D3"/>
    <w:rsid w:val="005F482F"/>
    <w:rsid w:val="005F6D3A"/>
    <w:rsid w:val="00607C45"/>
    <w:rsid w:val="00610D1C"/>
    <w:rsid w:val="0062130F"/>
    <w:rsid w:val="006217C7"/>
    <w:rsid w:val="0062221E"/>
    <w:rsid w:val="00632CB4"/>
    <w:rsid w:val="006351E9"/>
    <w:rsid w:val="00644B9B"/>
    <w:rsid w:val="00647100"/>
    <w:rsid w:val="0065708B"/>
    <w:rsid w:val="00663F42"/>
    <w:rsid w:val="00664B82"/>
    <w:rsid w:val="00667C78"/>
    <w:rsid w:val="006742A0"/>
    <w:rsid w:val="00681AA2"/>
    <w:rsid w:val="0068266C"/>
    <w:rsid w:val="00686788"/>
    <w:rsid w:val="00686B18"/>
    <w:rsid w:val="00687666"/>
    <w:rsid w:val="00687955"/>
    <w:rsid w:val="00692171"/>
    <w:rsid w:val="00693A89"/>
    <w:rsid w:val="006A400F"/>
    <w:rsid w:val="006A57EC"/>
    <w:rsid w:val="006C1237"/>
    <w:rsid w:val="006C2E14"/>
    <w:rsid w:val="006C48A8"/>
    <w:rsid w:val="006C6226"/>
    <w:rsid w:val="006C7039"/>
    <w:rsid w:val="006D06F1"/>
    <w:rsid w:val="006D2E11"/>
    <w:rsid w:val="006D4977"/>
    <w:rsid w:val="006D7C48"/>
    <w:rsid w:val="006E39A7"/>
    <w:rsid w:val="006E47E5"/>
    <w:rsid w:val="006E7440"/>
    <w:rsid w:val="006F6013"/>
    <w:rsid w:val="00706780"/>
    <w:rsid w:val="00711FCF"/>
    <w:rsid w:val="00714852"/>
    <w:rsid w:val="00722314"/>
    <w:rsid w:val="00724B22"/>
    <w:rsid w:val="00732016"/>
    <w:rsid w:val="00742322"/>
    <w:rsid w:val="007427DA"/>
    <w:rsid w:val="00745CAC"/>
    <w:rsid w:val="007474A3"/>
    <w:rsid w:val="00747ED0"/>
    <w:rsid w:val="00753601"/>
    <w:rsid w:val="007568E4"/>
    <w:rsid w:val="00767516"/>
    <w:rsid w:val="00771A8F"/>
    <w:rsid w:val="007839A4"/>
    <w:rsid w:val="00785110"/>
    <w:rsid w:val="00787DA6"/>
    <w:rsid w:val="007A06B1"/>
    <w:rsid w:val="007A3507"/>
    <w:rsid w:val="007A4475"/>
    <w:rsid w:val="007A715B"/>
    <w:rsid w:val="007B4C7A"/>
    <w:rsid w:val="007B50CF"/>
    <w:rsid w:val="007C4448"/>
    <w:rsid w:val="007C6483"/>
    <w:rsid w:val="007C7B3A"/>
    <w:rsid w:val="007D20B1"/>
    <w:rsid w:val="007E2A45"/>
    <w:rsid w:val="007E6485"/>
    <w:rsid w:val="007F04EC"/>
    <w:rsid w:val="007F0B1F"/>
    <w:rsid w:val="007F2A4A"/>
    <w:rsid w:val="007F3BD0"/>
    <w:rsid w:val="007F606C"/>
    <w:rsid w:val="007F74B3"/>
    <w:rsid w:val="0080464B"/>
    <w:rsid w:val="008102AE"/>
    <w:rsid w:val="0085114E"/>
    <w:rsid w:val="00866CB3"/>
    <w:rsid w:val="0086718A"/>
    <w:rsid w:val="00871F49"/>
    <w:rsid w:val="0087564C"/>
    <w:rsid w:val="00880224"/>
    <w:rsid w:val="00880DF4"/>
    <w:rsid w:val="00881FE2"/>
    <w:rsid w:val="00890806"/>
    <w:rsid w:val="008912C9"/>
    <w:rsid w:val="00892898"/>
    <w:rsid w:val="00895A05"/>
    <w:rsid w:val="008A0BD4"/>
    <w:rsid w:val="008A7FD3"/>
    <w:rsid w:val="008B24A1"/>
    <w:rsid w:val="008B27DA"/>
    <w:rsid w:val="008B2D3C"/>
    <w:rsid w:val="008B7308"/>
    <w:rsid w:val="008C00D2"/>
    <w:rsid w:val="008C0635"/>
    <w:rsid w:val="008C12F4"/>
    <w:rsid w:val="008C1505"/>
    <w:rsid w:val="008C2C4A"/>
    <w:rsid w:val="008C3081"/>
    <w:rsid w:val="008D09D8"/>
    <w:rsid w:val="008D0AB1"/>
    <w:rsid w:val="008D2BF2"/>
    <w:rsid w:val="008D2CD0"/>
    <w:rsid w:val="008D4521"/>
    <w:rsid w:val="008E2701"/>
    <w:rsid w:val="008E65C6"/>
    <w:rsid w:val="008F4E24"/>
    <w:rsid w:val="00901D1B"/>
    <w:rsid w:val="009030EA"/>
    <w:rsid w:val="00906D84"/>
    <w:rsid w:val="00909513"/>
    <w:rsid w:val="00915210"/>
    <w:rsid w:val="0091681A"/>
    <w:rsid w:val="00923263"/>
    <w:rsid w:val="00923725"/>
    <w:rsid w:val="0092395D"/>
    <w:rsid w:val="00927C44"/>
    <w:rsid w:val="00933417"/>
    <w:rsid w:val="00933476"/>
    <w:rsid w:val="00937F4B"/>
    <w:rsid w:val="009440E3"/>
    <w:rsid w:val="009452D9"/>
    <w:rsid w:val="009521CA"/>
    <w:rsid w:val="009619E9"/>
    <w:rsid w:val="00961A36"/>
    <w:rsid w:val="00967619"/>
    <w:rsid w:val="009776BD"/>
    <w:rsid w:val="0099280B"/>
    <w:rsid w:val="00992EF0"/>
    <w:rsid w:val="009A4143"/>
    <w:rsid w:val="009A73CA"/>
    <w:rsid w:val="009B01E2"/>
    <w:rsid w:val="009B04AD"/>
    <w:rsid w:val="009B3290"/>
    <w:rsid w:val="009B59E2"/>
    <w:rsid w:val="009C08A8"/>
    <w:rsid w:val="009C08B7"/>
    <w:rsid w:val="009C4AB2"/>
    <w:rsid w:val="009C63DD"/>
    <w:rsid w:val="009D3530"/>
    <w:rsid w:val="009D6E28"/>
    <w:rsid w:val="009D6FE9"/>
    <w:rsid w:val="009D7C6E"/>
    <w:rsid w:val="00A06474"/>
    <w:rsid w:val="00A07312"/>
    <w:rsid w:val="00A11BAA"/>
    <w:rsid w:val="00A14E83"/>
    <w:rsid w:val="00A14EBF"/>
    <w:rsid w:val="00A20679"/>
    <w:rsid w:val="00A24C83"/>
    <w:rsid w:val="00A27E60"/>
    <w:rsid w:val="00A308BA"/>
    <w:rsid w:val="00A42E47"/>
    <w:rsid w:val="00A43253"/>
    <w:rsid w:val="00A450A4"/>
    <w:rsid w:val="00A527B2"/>
    <w:rsid w:val="00A61666"/>
    <w:rsid w:val="00A63460"/>
    <w:rsid w:val="00A7255F"/>
    <w:rsid w:val="00A74365"/>
    <w:rsid w:val="00A76FF7"/>
    <w:rsid w:val="00A77C9E"/>
    <w:rsid w:val="00A80FC7"/>
    <w:rsid w:val="00A825B9"/>
    <w:rsid w:val="00A83269"/>
    <w:rsid w:val="00A9078C"/>
    <w:rsid w:val="00A90928"/>
    <w:rsid w:val="00A9109F"/>
    <w:rsid w:val="00AA0930"/>
    <w:rsid w:val="00AA0BFE"/>
    <w:rsid w:val="00AA1DE6"/>
    <w:rsid w:val="00AB11A6"/>
    <w:rsid w:val="00AB5FF1"/>
    <w:rsid w:val="00AD6966"/>
    <w:rsid w:val="00AE0253"/>
    <w:rsid w:val="00AF5721"/>
    <w:rsid w:val="00B01792"/>
    <w:rsid w:val="00B02F3A"/>
    <w:rsid w:val="00B0659A"/>
    <w:rsid w:val="00B078FE"/>
    <w:rsid w:val="00B108E2"/>
    <w:rsid w:val="00B119B1"/>
    <w:rsid w:val="00B30BCF"/>
    <w:rsid w:val="00B338D5"/>
    <w:rsid w:val="00B343BE"/>
    <w:rsid w:val="00B376AE"/>
    <w:rsid w:val="00B37B48"/>
    <w:rsid w:val="00B44840"/>
    <w:rsid w:val="00B451E2"/>
    <w:rsid w:val="00B51CFF"/>
    <w:rsid w:val="00B54F0D"/>
    <w:rsid w:val="00B5657D"/>
    <w:rsid w:val="00B61311"/>
    <w:rsid w:val="00B62580"/>
    <w:rsid w:val="00B74BC5"/>
    <w:rsid w:val="00B7552B"/>
    <w:rsid w:val="00B77EE1"/>
    <w:rsid w:val="00B80603"/>
    <w:rsid w:val="00B812A5"/>
    <w:rsid w:val="00B81752"/>
    <w:rsid w:val="00B96B6E"/>
    <w:rsid w:val="00B970A5"/>
    <w:rsid w:val="00BA1763"/>
    <w:rsid w:val="00BA43CC"/>
    <w:rsid w:val="00BB532D"/>
    <w:rsid w:val="00BC1434"/>
    <w:rsid w:val="00BC46DE"/>
    <w:rsid w:val="00BC4CCA"/>
    <w:rsid w:val="00BC6B61"/>
    <w:rsid w:val="00BD7C6E"/>
    <w:rsid w:val="00BE36D8"/>
    <w:rsid w:val="00BF1359"/>
    <w:rsid w:val="00BF39DD"/>
    <w:rsid w:val="00BF582D"/>
    <w:rsid w:val="00C03E44"/>
    <w:rsid w:val="00C113FE"/>
    <w:rsid w:val="00C12D42"/>
    <w:rsid w:val="00C17FA4"/>
    <w:rsid w:val="00C1D72D"/>
    <w:rsid w:val="00C250CA"/>
    <w:rsid w:val="00C31DFE"/>
    <w:rsid w:val="00C36F8A"/>
    <w:rsid w:val="00C50825"/>
    <w:rsid w:val="00C5407B"/>
    <w:rsid w:val="00C566C5"/>
    <w:rsid w:val="00C567F9"/>
    <w:rsid w:val="00C65A15"/>
    <w:rsid w:val="00C668C6"/>
    <w:rsid w:val="00C74015"/>
    <w:rsid w:val="00C85C24"/>
    <w:rsid w:val="00C87520"/>
    <w:rsid w:val="00C92D37"/>
    <w:rsid w:val="00C97768"/>
    <w:rsid w:val="00CA312E"/>
    <w:rsid w:val="00CB26DF"/>
    <w:rsid w:val="00CB4464"/>
    <w:rsid w:val="00CC5EC1"/>
    <w:rsid w:val="00CD351D"/>
    <w:rsid w:val="00CD50E2"/>
    <w:rsid w:val="00CE2AB4"/>
    <w:rsid w:val="00CE3C63"/>
    <w:rsid w:val="00CE4A46"/>
    <w:rsid w:val="00CE4A61"/>
    <w:rsid w:val="00CE65C7"/>
    <w:rsid w:val="00D10C15"/>
    <w:rsid w:val="00D14225"/>
    <w:rsid w:val="00D20567"/>
    <w:rsid w:val="00D252DC"/>
    <w:rsid w:val="00D30277"/>
    <w:rsid w:val="00D47372"/>
    <w:rsid w:val="00D52661"/>
    <w:rsid w:val="00D54A79"/>
    <w:rsid w:val="00D631D0"/>
    <w:rsid w:val="00D656BA"/>
    <w:rsid w:val="00D66713"/>
    <w:rsid w:val="00D70584"/>
    <w:rsid w:val="00D7150E"/>
    <w:rsid w:val="00D74059"/>
    <w:rsid w:val="00D81B0A"/>
    <w:rsid w:val="00D82A84"/>
    <w:rsid w:val="00D82F9C"/>
    <w:rsid w:val="00D842C0"/>
    <w:rsid w:val="00D87F68"/>
    <w:rsid w:val="00D90ABF"/>
    <w:rsid w:val="00D9130E"/>
    <w:rsid w:val="00D92DB1"/>
    <w:rsid w:val="00D94907"/>
    <w:rsid w:val="00D95C82"/>
    <w:rsid w:val="00D96795"/>
    <w:rsid w:val="00DA39D7"/>
    <w:rsid w:val="00DB077D"/>
    <w:rsid w:val="00DB33EA"/>
    <w:rsid w:val="00DB56BD"/>
    <w:rsid w:val="00DC13BC"/>
    <w:rsid w:val="00DC3B4B"/>
    <w:rsid w:val="00DC44D6"/>
    <w:rsid w:val="00DC64A6"/>
    <w:rsid w:val="00DD2B34"/>
    <w:rsid w:val="00DD2E7D"/>
    <w:rsid w:val="00DD2F05"/>
    <w:rsid w:val="00DD3EDF"/>
    <w:rsid w:val="00DD4087"/>
    <w:rsid w:val="00DE3011"/>
    <w:rsid w:val="00DE4C35"/>
    <w:rsid w:val="00DE6633"/>
    <w:rsid w:val="00DF155C"/>
    <w:rsid w:val="00DF4B98"/>
    <w:rsid w:val="00E03FD1"/>
    <w:rsid w:val="00E14471"/>
    <w:rsid w:val="00E3203E"/>
    <w:rsid w:val="00E376ED"/>
    <w:rsid w:val="00E470D2"/>
    <w:rsid w:val="00E47174"/>
    <w:rsid w:val="00E52ED6"/>
    <w:rsid w:val="00E62D45"/>
    <w:rsid w:val="00E73122"/>
    <w:rsid w:val="00E77C23"/>
    <w:rsid w:val="00E825A9"/>
    <w:rsid w:val="00E841D6"/>
    <w:rsid w:val="00E860A4"/>
    <w:rsid w:val="00E87B42"/>
    <w:rsid w:val="00EA2C13"/>
    <w:rsid w:val="00EB52DC"/>
    <w:rsid w:val="00EC4691"/>
    <w:rsid w:val="00EC5F71"/>
    <w:rsid w:val="00ED3608"/>
    <w:rsid w:val="00ED5B7E"/>
    <w:rsid w:val="00ED6AFB"/>
    <w:rsid w:val="00ED6E30"/>
    <w:rsid w:val="00EF6734"/>
    <w:rsid w:val="00F00DFF"/>
    <w:rsid w:val="00F02DEC"/>
    <w:rsid w:val="00F0756F"/>
    <w:rsid w:val="00F15A1F"/>
    <w:rsid w:val="00F44130"/>
    <w:rsid w:val="00F441DA"/>
    <w:rsid w:val="00F4442B"/>
    <w:rsid w:val="00F46BE6"/>
    <w:rsid w:val="00F60396"/>
    <w:rsid w:val="00F74236"/>
    <w:rsid w:val="00F7669A"/>
    <w:rsid w:val="00F84AAF"/>
    <w:rsid w:val="00F851A4"/>
    <w:rsid w:val="00F8557B"/>
    <w:rsid w:val="00F87D9B"/>
    <w:rsid w:val="00F922FA"/>
    <w:rsid w:val="00FA74B0"/>
    <w:rsid w:val="00FB73A6"/>
    <w:rsid w:val="00FB7DA4"/>
    <w:rsid w:val="00FC04F8"/>
    <w:rsid w:val="00FC0CB0"/>
    <w:rsid w:val="00FC15C1"/>
    <w:rsid w:val="00FE056F"/>
    <w:rsid w:val="00FE6E5B"/>
    <w:rsid w:val="00FF4967"/>
    <w:rsid w:val="0119C14A"/>
    <w:rsid w:val="01299C53"/>
    <w:rsid w:val="014F8BCB"/>
    <w:rsid w:val="016F0024"/>
    <w:rsid w:val="0177FEB0"/>
    <w:rsid w:val="0186A95B"/>
    <w:rsid w:val="01CE9EC0"/>
    <w:rsid w:val="01DF331E"/>
    <w:rsid w:val="01FD76AD"/>
    <w:rsid w:val="020E6D10"/>
    <w:rsid w:val="0224EFF7"/>
    <w:rsid w:val="0226A2B1"/>
    <w:rsid w:val="022BFF07"/>
    <w:rsid w:val="02B521DC"/>
    <w:rsid w:val="03771CE8"/>
    <w:rsid w:val="0430AB20"/>
    <w:rsid w:val="04E903F2"/>
    <w:rsid w:val="050E5928"/>
    <w:rsid w:val="0512F320"/>
    <w:rsid w:val="055BF781"/>
    <w:rsid w:val="0575ECE3"/>
    <w:rsid w:val="05C888C1"/>
    <w:rsid w:val="05ECBFFA"/>
    <w:rsid w:val="05EFF328"/>
    <w:rsid w:val="060247E3"/>
    <w:rsid w:val="061C9E1B"/>
    <w:rsid w:val="06283882"/>
    <w:rsid w:val="06AAEA6B"/>
    <w:rsid w:val="06C6795B"/>
    <w:rsid w:val="07AA24A5"/>
    <w:rsid w:val="07E9BD35"/>
    <w:rsid w:val="081F9846"/>
    <w:rsid w:val="0840FF0B"/>
    <w:rsid w:val="0852D47A"/>
    <w:rsid w:val="08548474"/>
    <w:rsid w:val="0885AF9B"/>
    <w:rsid w:val="088D8557"/>
    <w:rsid w:val="08B1693F"/>
    <w:rsid w:val="08B2BF4E"/>
    <w:rsid w:val="08B87B65"/>
    <w:rsid w:val="08D98F45"/>
    <w:rsid w:val="08EE0C42"/>
    <w:rsid w:val="09B574D8"/>
    <w:rsid w:val="09F4382F"/>
    <w:rsid w:val="0A04161B"/>
    <w:rsid w:val="0A2F61B3"/>
    <w:rsid w:val="0A456030"/>
    <w:rsid w:val="0A6C553F"/>
    <w:rsid w:val="0A850531"/>
    <w:rsid w:val="0A88F550"/>
    <w:rsid w:val="0ADA4057"/>
    <w:rsid w:val="0AE0B7B7"/>
    <w:rsid w:val="0AF39F5F"/>
    <w:rsid w:val="0B41BBAA"/>
    <w:rsid w:val="0B85A11F"/>
    <w:rsid w:val="0B93935F"/>
    <w:rsid w:val="0BBA2D1D"/>
    <w:rsid w:val="0BC0F5B4"/>
    <w:rsid w:val="0BCDD3C3"/>
    <w:rsid w:val="0C0D701B"/>
    <w:rsid w:val="0C1EB75F"/>
    <w:rsid w:val="0C4222BD"/>
    <w:rsid w:val="0C4C409E"/>
    <w:rsid w:val="0C599484"/>
    <w:rsid w:val="0C72EEF7"/>
    <w:rsid w:val="0C7FBD1B"/>
    <w:rsid w:val="0C9E746F"/>
    <w:rsid w:val="0CF2F222"/>
    <w:rsid w:val="0D000B8E"/>
    <w:rsid w:val="0D0FEC46"/>
    <w:rsid w:val="0D0FFC28"/>
    <w:rsid w:val="0D1D0C3C"/>
    <w:rsid w:val="0D5222F6"/>
    <w:rsid w:val="0D9A919E"/>
    <w:rsid w:val="0DB9F5C9"/>
    <w:rsid w:val="0E0FEFD9"/>
    <w:rsid w:val="0E37CBB0"/>
    <w:rsid w:val="0E3BFDCA"/>
    <w:rsid w:val="0E945F1D"/>
    <w:rsid w:val="0F3E681E"/>
    <w:rsid w:val="0F41AC15"/>
    <w:rsid w:val="0F43CA45"/>
    <w:rsid w:val="0F4FB1CE"/>
    <w:rsid w:val="0F733A9B"/>
    <w:rsid w:val="0F8DD53D"/>
    <w:rsid w:val="0FC1621D"/>
    <w:rsid w:val="0FD89795"/>
    <w:rsid w:val="0FF8874A"/>
    <w:rsid w:val="10316EB4"/>
    <w:rsid w:val="105D996E"/>
    <w:rsid w:val="107A7950"/>
    <w:rsid w:val="107C1361"/>
    <w:rsid w:val="108ACF81"/>
    <w:rsid w:val="10DB8A86"/>
    <w:rsid w:val="10F17653"/>
    <w:rsid w:val="10FB0763"/>
    <w:rsid w:val="10FD646F"/>
    <w:rsid w:val="1135F11A"/>
    <w:rsid w:val="11391D02"/>
    <w:rsid w:val="118032EA"/>
    <w:rsid w:val="11AA5E69"/>
    <w:rsid w:val="11B3D702"/>
    <w:rsid w:val="11D51BC5"/>
    <w:rsid w:val="11F2C17D"/>
    <w:rsid w:val="11F8291C"/>
    <w:rsid w:val="1227F167"/>
    <w:rsid w:val="12736D4A"/>
    <w:rsid w:val="128CC36D"/>
    <w:rsid w:val="128D5509"/>
    <w:rsid w:val="12AC6CEC"/>
    <w:rsid w:val="12BDABD9"/>
    <w:rsid w:val="12C73901"/>
    <w:rsid w:val="12CB00DC"/>
    <w:rsid w:val="12EF763D"/>
    <w:rsid w:val="131A3201"/>
    <w:rsid w:val="142EDBF4"/>
    <w:rsid w:val="143A26CF"/>
    <w:rsid w:val="14D3DE90"/>
    <w:rsid w:val="1548993A"/>
    <w:rsid w:val="15518A73"/>
    <w:rsid w:val="155B3AFA"/>
    <w:rsid w:val="15670DC2"/>
    <w:rsid w:val="15BA5C72"/>
    <w:rsid w:val="15F6C074"/>
    <w:rsid w:val="16196350"/>
    <w:rsid w:val="1691AD33"/>
    <w:rsid w:val="171D784B"/>
    <w:rsid w:val="172FDF8F"/>
    <w:rsid w:val="173BE858"/>
    <w:rsid w:val="178ECA37"/>
    <w:rsid w:val="18094941"/>
    <w:rsid w:val="18625EDF"/>
    <w:rsid w:val="1896DE42"/>
    <w:rsid w:val="18E499BF"/>
    <w:rsid w:val="18F3909C"/>
    <w:rsid w:val="18F9DF53"/>
    <w:rsid w:val="1901DE62"/>
    <w:rsid w:val="19177AA7"/>
    <w:rsid w:val="198607D1"/>
    <w:rsid w:val="19CEE559"/>
    <w:rsid w:val="1A1FC39C"/>
    <w:rsid w:val="1A3749BC"/>
    <w:rsid w:val="1A49D1A9"/>
    <w:rsid w:val="1A8CE67A"/>
    <w:rsid w:val="1AB231EF"/>
    <w:rsid w:val="1AB47CBE"/>
    <w:rsid w:val="1B068B7E"/>
    <w:rsid w:val="1B383063"/>
    <w:rsid w:val="1B5006EE"/>
    <w:rsid w:val="1B7C0961"/>
    <w:rsid w:val="1B8AFBBE"/>
    <w:rsid w:val="1B8E9B4C"/>
    <w:rsid w:val="1CC13E11"/>
    <w:rsid w:val="1D097550"/>
    <w:rsid w:val="1D43F03E"/>
    <w:rsid w:val="1D9696F9"/>
    <w:rsid w:val="1DA252AF"/>
    <w:rsid w:val="1DDA240D"/>
    <w:rsid w:val="1DF1DFEF"/>
    <w:rsid w:val="1E3A7B65"/>
    <w:rsid w:val="1E7503E6"/>
    <w:rsid w:val="1E75082E"/>
    <w:rsid w:val="1F33F9A2"/>
    <w:rsid w:val="1FC508EA"/>
    <w:rsid w:val="20051663"/>
    <w:rsid w:val="2021D4F6"/>
    <w:rsid w:val="202C70EA"/>
    <w:rsid w:val="203D45D0"/>
    <w:rsid w:val="204704C0"/>
    <w:rsid w:val="2048001F"/>
    <w:rsid w:val="207486B5"/>
    <w:rsid w:val="209C3D3D"/>
    <w:rsid w:val="20EDAAA4"/>
    <w:rsid w:val="210CC1C3"/>
    <w:rsid w:val="21198192"/>
    <w:rsid w:val="21B07E3E"/>
    <w:rsid w:val="2261AE6F"/>
    <w:rsid w:val="22FB518D"/>
    <w:rsid w:val="236C9116"/>
    <w:rsid w:val="23AA0733"/>
    <w:rsid w:val="23AFEB33"/>
    <w:rsid w:val="23BFC0A1"/>
    <w:rsid w:val="23D03724"/>
    <w:rsid w:val="23E7F952"/>
    <w:rsid w:val="241C0BBA"/>
    <w:rsid w:val="2435B3CB"/>
    <w:rsid w:val="245A1AEC"/>
    <w:rsid w:val="248318FD"/>
    <w:rsid w:val="2507BBDA"/>
    <w:rsid w:val="253A28FA"/>
    <w:rsid w:val="256612C8"/>
    <w:rsid w:val="25736B8A"/>
    <w:rsid w:val="2573F3FE"/>
    <w:rsid w:val="25997CB1"/>
    <w:rsid w:val="25CEE385"/>
    <w:rsid w:val="25D8EA41"/>
    <w:rsid w:val="26039B48"/>
    <w:rsid w:val="26487B6C"/>
    <w:rsid w:val="26F1DBD5"/>
    <w:rsid w:val="276DBF59"/>
    <w:rsid w:val="2783C711"/>
    <w:rsid w:val="279E34AC"/>
    <w:rsid w:val="27B47167"/>
    <w:rsid w:val="2843059D"/>
    <w:rsid w:val="28FCE1F4"/>
    <w:rsid w:val="29838A09"/>
    <w:rsid w:val="29F3321D"/>
    <w:rsid w:val="2A67AD5A"/>
    <w:rsid w:val="2AAED382"/>
    <w:rsid w:val="2AB04D50"/>
    <w:rsid w:val="2AEE45E7"/>
    <w:rsid w:val="2B1C9FE1"/>
    <w:rsid w:val="2B72D290"/>
    <w:rsid w:val="2B748248"/>
    <w:rsid w:val="2BDE8CD5"/>
    <w:rsid w:val="2BFC317B"/>
    <w:rsid w:val="2C000B70"/>
    <w:rsid w:val="2C7ACA49"/>
    <w:rsid w:val="2CB26791"/>
    <w:rsid w:val="2CF18A55"/>
    <w:rsid w:val="2D423A3E"/>
    <w:rsid w:val="2D7C601E"/>
    <w:rsid w:val="2D974545"/>
    <w:rsid w:val="2DA05C33"/>
    <w:rsid w:val="2DA55F0F"/>
    <w:rsid w:val="2E167130"/>
    <w:rsid w:val="2E5C0942"/>
    <w:rsid w:val="2E79FAF2"/>
    <w:rsid w:val="2F098054"/>
    <w:rsid w:val="2F192C31"/>
    <w:rsid w:val="2F9D78F5"/>
    <w:rsid w:val="2F9DEDD0"/>
    <w:rsid w:val="2FBCD210"/>
    <w:rsid w:val="2FF51F73"/>
    <w:rsid w:val="303DABE7"/>
    <w:rsid w:val="303E96E4"/>
    <w:rsid w:val="305EEF3C"/>
    <w:rsid w:val="3083DD56"/>
    <w:rsid w:val="30E4C809"/>
    <w:rsid w:val="316ABBDB"/>
    <w:rsid w:val="3172E589"/>
    <w:rsid w:val="31A2B754"/>
    <w:rsid w:val="31D70F38"/>
    <w:rsid w:val="324A407B"/>
    <w:rsid w:val="32630F07"/>
    <w:rsid w:val="326D9ABA"/>
    <w:rsid w:val="328DF14A"/>
    <w:rsid w:val="32A23178"/>
    <w:rsid w:val="33210120"/>
    <w:rsid w:val="3397DF98"/>
    <w:rsid w:val="34176BC1"/>
    <w:rsid w:val="34225D91"/>
    <w:rsid w:val="342EA287"/>
    <w:rsid w:val="34710E84"/>
    <w:rsid w:val="34A28FDF"/>
    <w:rsid w:val="34E2A596"/>
    <w:rsid w:val="34F24323"/>
    <w:rsid w:val="3517A141"/>
    <w:rsid w:val="3532B22B"/>
    <w:rsid w:val="3541A9F0"/>
    <w:rsid w:val="354AC632"/>
    <w:rsid w:val="355A8255"/>
    <w:rsid w:val="35824DE9"/>
    <w:rsid w:val="3583D6AE"/>
    <w:rsid w:val="358EBAF9"/>
    <w:rsid w:val="35AC8204"/>
    <w:rsid w:val="35B90C9A"/>
    <w:rsid w:val="35E4A44B"/>
    <w:rsid w:val="35EF0285"/>
    <w:rsid w:val="365E41DB"/>
    <w:rsid w:val="36700EE2"/>
    <w:rsid w:val="36B4814B"/>
    <w:rsid w:val="36DA9B26"/>
    <w:rsid w:val="36E1A89A"/>
    <w:rsid w:val="3741638C"/>
    <w:rsid w:val="377D734F"/>
    <w:rsid w:val="378FE2A3"/>
    <w:rsid w:val="37D514B3"/>
    <w:rsid w:val="37DBD111"/>
    <w:rsid w:val="37EC29B2"/>
    <w:rsid w:val="387387CE"/>
    <w:rsid w:val="3879C8AD"/>
    <w:rsid w:val="389A50FF"/>
    <w:rsid w:val="38B804CC"/>
    <w:rsid w:val="391786BB"/>
    <w:rsid w:val="3934360A"/>
    <w:rsid w:val="395696EF"/>
    <w:rsid w:val="399424F3"/>
    <w:rsid w:val="39D5C3B6"/>
    <w:rsid w:val="3A33E40A"/>
    <w:rsid w:val="3A6A9BC9"/>
    <w:rsid w:val="3A8F8302"/>
    <w:rsid w:val="3B7EADFA"/>
    <w:rsid w:val="3B8137A6"/>
    <w:rsid w:val="3B9D9E7E"/>
    <w:rsid w:val="3C686839"/>
    <w:rsid w:val="3C9F6FB1"/>
    <w:rsid w:val="3CAC33ED"/>
    <w:rsid w:val="3CACBDDE"/>
    <w:rsid w:val="3CE947C6"/>
    <w:rsid w:val="3CF79D7C"/>
    <w:rsid w:val="3DAB0594"/>
    <w:rsid w:val="3DBFBB1B"/>
    <w:rsid w:val="3DD17F77"/>
    <w:rsid w:val="3DE25301"/>
    <w:rsid w:val="3E08DC85"/>
    <w:rsid w:val="3E3FC348"/>
    <w:rsid w:val="3EAC2F20"/>
    <w:rsid w:val="3ED6CF85"/>
    <w:rsid w:val="3EDBB2F3"/>
    <w:rsid w:val="3EE4097F"/>
    <w:rsid w:val="3EF68094"/>
    <w:rsid w:val="3F4F3F6B"/>
    <w:rsid w:val="3F85B7DF"/>
    <w:rsid w:val="3FB26727"/>
    <w:rsid w:val="3FE16C0E"/>
    <w:rsid w:val="3FF67D32"/>
    <w:rsid w:val="4047400E"/>
    <w:rsid w:val="41657952"/>
    <w:rsid w:val="41845FDF"/>
    <w:rsid w:val="41AA788C"/>
    <w:rsid w:val="41EEBD0B"/>
    <w:rsid w:val="41F0B1EC"/>
    <w:rsid w:val="422EA2C9"/>
    <w:rsid w:val="42377AD7"/>
    <w:rsid w:val="423ACC9F"/>
    <w:rsid w:val="42A35F61"/>
    <w:rsid w:val="42B4D7D2"/>
    <w:rsid w:val="42BEF865"/>
    <w:rsid w:val="42CCB7D7"/>
    <w:rsid w:val="42D9A9D0"/>
    <w:rsid w:val="42F49334"/>
    <w:rsid w:val="42F54893"/>
    <w:rsid w:val="431B2912"/>
    <w:rsid w:val="438A489C"/>
    <w:rsid w:val="43B135A0"/>
    <w:rsid w:val="44406E86"/>
    <w:rsid w:val="4482DA78"/>
    <w:rsid w:val="44904218"/>
    <w:rsid w:val="44BA6534"/>
    <w:rsid w:val="44D1D613"/>
    <w:rsid w:val="44E771EB"/>
    <w:rsid w:val="450AFB8B"/>
    <w:rsid w:val="45594492"/>
    <w:rsid w:val="456D55AB"/>
    <w:rsid w:val="45984329"/>
    <w:rsid w:val="45A2E9DF"/>
    <w:rsid w:val="45D251D7"/>
    <w:rsid w:val="45EE8FF1"/>
    <w:rsid w:val="4628446D"/>
    <w:rsid w:val="462D5D65"/>
    <w:rsid w:val="4646942E"/>
    <w:rsid w:val="467B06D4"/>
    <w:rsid w:val="46D3D944"/>
    <w:rsid w:val="46EED228"/>
    <w:rsid w:val="4713F0FA"/>
    <w:rsid w:val="47250C56"/>
    <w:rsid w:val="473EA343"/>
    <w:rsid w:val="473FE643"/>
    <w:rsid w:val="479B1B5A"/>
    <w:rsid w:val="479BED10"/>
    <w:rsid w:val="47AAB9B0"/>
    <w:rsid w:val="4801F551"/>
    <w:rsid w:val="482EB723"/>
    <w:rsid w:val="4881AF97"/>
    <w:rsid w:val="48B14D5F"/>
    <w:rsid w:val="48BD4901"/>
    <w:rsid w:val="48BE910B"/>
    <w:rsid w:val="49822755"/>
    <w:rsid w:val="499DCEE0"/>
    <w:rsid w:val="49BAE7C1"/>
    <w:rsid w:val="49E9373D"/>
    <w:rsid w:val="4A025C27"/>
    <w:rsid w:val="4A4B03A6"/>
    <w:rsid w:val="4A58DD61"/>
    <w:rsid w:val="4AB40241"/>
    <w:rsid w:val="4B1456DF"/>
    <w:rsid w:val="4B2136A4"/>
    <w:rsid w:val="4B307E5F"/>
    <w:rsid w:val="4B39F0A9"/>
    <w:rsid w:val="4C39CB6A"/>
    <w:rsid w:val="4CA4707B"/>
    <w:rsid w:val="4CBFDA4B"/>
    <w:rsid w:val="4CEFB14B"/>
    <w:rsid w:val="4D2746DC"/>
    <w:rsid w:val="4D2EB0BB"/>
    <w:rsid w:val="4D667E32"/>
    <w:rsid w:val="4D85449E"/>
    <w:rsid w:val="4D9DAD72"/>
    <w:rsid w:val="4DADC7AA"/>
    <w:rsid w:val="4DD3D6A8"/>
    <w:rsid w:val="4DF693D6"/>
    <w:rsid w:val="4E52808D"/>
    <w:rsid w:val="4E588349"/>
    <w:rsid w:val="4EF31B01"/>
    <w:rsid w:val="4F23A1B1"/>
    <w:rsid w:val="4F471B6B"/>
    <w:rsid w:val="4F9F2957"/>
    <w:rsid w:val="4FB309DF"/>
    <w:rsid w:val="4FBFECB0"/>
    <w:rsid w:val="4FE8C5A2"/>
    <w:rsid w:val="4FFC2CE3"/>
    <w:rsid w:val="501D77DD"/>
    <w:rsid w:val="502DA75B"/>
    <w:rsid w:val="5035235C"/>
    <w:rsid w:val="5062DC2B"/>
    <w:rsid w:val="50B3657A"/>
    <w:rsid w:val="50F9A91F"/>
    <w:rsid w:val="50FE84CC"/>
    <w:rsid w:val="513C7E31"/>
    <w:rsid w:val="51B0193F"/>
    <w:rsid w:val="51D6308F"/>
    <w:rsid w:val="523A267C"/>
    <w:rsid w:val="5254CDDF"/>
    <w:rsid w:val="5256BEB1"/>
    <w:rsid w:val="5297A96D"/>
    <w:rsid w:val="52D72EB2"/>
    <w:rsid w:val="5323C180"/>
    <w:rsid w:val="534FB1FE"/>
    <w:rsid w:val="53637BBB"/>
    <w:rsid w:val="538520DE"/>
    <w:rsid w:val="5415E99A"/>
    <w:rsid w:val="541A2E8F"/>
    <w:rsid w:val="54ABC247"/>
    <w:rsid w:val="55143D5B"/>
    <w:rsid w:val="551D5F50"/>
    <w:rsid w:val="55575799"/>
    <w:rsid w:val="555ACEF0"/>
    <w:rsid w:val="55C3391A"/>
    <w:rsid w:val="55CC880D"/>
    <w:rsid w:val="56056CA9"/>
    <w:rsid w:val="5642A82E"/>
    <w:rsid w:val="569A5E67"/>
    <w:rsid w:val="56AFE384"/>
    <w:rsid w:val="57386785"/>
    <w:rsid w:val="57DE5B06"/>
    <w:rsid w:val="589FB70F"/>
    <w:rsid w:val="58ADE8B5"/>
    <w:rsid w:val="58C8191F"/>
    <w:rsid w:val="596FFA58"/>
    <w:rsid w:val="59D393CE"/>
    <w:rsid w:val="59FA6DFA"/>
    <w:rsid w:val="5A11FFBD"/>
    <w:rsid w:val="5A18AD09"/>
    <w:rsid w:val="5A2AF11E"/>
    <w:rsid w:val="5A56F058"/>
    <w:rsid w:val="5A66CB3D"/>
    <w:rsid w:val="5A8CFDBF"/>
    <w:rsid w:val="5AC614EF"/>
    <w:rsid w:val="5AF5DA69"/>
    <w:rsid w:val="5B07173D"/>
    <w:rsid w:val="5B4B5659"/>
    <w:rsid w:val="5B612CEE"/>
    <w:rsid w:val="5BDCC188"/>
    <w:rsid w:val="5BE666E3"/>
    <w:rsid w:val="5C491D2D"/>
    <w:rsid w:val="5C5DA49E"/>
    <w:rsid w:val="5C654B14"/>
    <w:rsid w:val="5CBB60D4"/>
    <w:rsid w:val="5CC2FAF9"/>
    <w:rsid w:val="5CEAB7DF"/>
    <w:rsid w:val="5D614C90"/>
    <w:rsid w:val="5DA83990"/>
    <w:rsid w:val="5DBDA015"/>
    <w:rsid w:val="5E5798E2"/>
    <w:rsid w:val="5E731711"/>
    <w:rsid w:val="5EEFE64F"/>
    <w:rsid w:val="5FDDFCAF"/>
    <w:rsid w:val="60139324"/>
    <w:rsid w:val="6062D001"/>
    <w:rsid w:val="6079D643"/>
    <w:rsid w:val="60964D0C"/>
    <w:rsid w:val="60B301E7"/>
    <w:rsid w:val="6100BBAD"/>
    <w:rsid w:val="61021B48"/>
    <w:rsid w:val="613D5B89"/>
    <w:rsid w:val="6143C537"/>
    <w:rsid w:val="616AC7C1"/>
    <w:rsid w:val="61756936"/>
    <w:rsid w:val="618CB631"/>
    <w:rsid w:val="61A97302"/>
    <w:rsid w:val="623B7049"/>
    <w:rsid w:val="62E9F0CC"/>
    <w:rsid w:val="6306F692"/>
    <w:rsid w:val="6351B3F3"/>
    <w:rsid w:val="635326B1"/>
    <w:rsid w:val="641C782C"/>
    <w:rsid w:val="64845138"/>
    <w:rsid w:val="648CBD19"/>
    <w:rsid w:val="65946D94"/>
    <w:rsid w:val="65D47089"/>
    <w:rsid w:val="65E35396"/>
    <w:rsid w:val="66117A5F"/>
    <w:rsid w:val="6667B538"/>
    <w:rsid w:val="672B7E26"/>
    <w:rsid w:val="6748AFAC"/>
    <w:rsid w:val="6752E04A"/>
    <w:rsid w:val="67A2354E"/>
    <w:rsid w:val="67CF4A9D"/>
    <w:rsid w:val="68006FF3"/>
    <w:rsid w:val="68145E75"/>
    <w:rsid w:val="6847F046"/>
    <w:rsid w:val="684A597A"/>
    <w:rsid w:val="6857A549"/>
    <w:rsid w:val="688747E0"/>
    <w:rsid w:val="68FECB8A"/>
    <w:rsid w:val="692D8910"/>
    <w:rsid w:val="69650CE2"/>
    <w:rsid w:val="6978F8AA"/>
    <w:rsid w:val="698689E3"/>
    <w:rsid w:val="6A30120B"/>
    <w:rsid w:val="6A54E2A4"/>
    <w:rsid w:val="6AEA9AFD"/>
    <w:rsid w:val="6AF75EAE"/>
    <w:rsid w:val="6B017BD2"/>
    <w:rsid w:val="6B02CDDF"/>
    <w:rsid w:val="6B119316"/>
    <w:rsid w:val="6B27E98E"/>
    <w:rsid w:val="6B32D59E"/>
    <w:rsid w:val="6B3FB767"/>
    <w:rsid w:val="6B4D51AA"/>
    <w:rsid w:val="6B56C7E6"/>
    <w:rsid w:val="6B630B12"/>
    <w:rsid w:val="6B648C45"/>
    <w:rsid w:val="6BC557D7"/>
    <w:rsid w:val="6C41B3D5"/>
    <w:rsid w:val="6CDD7971"/>
    <w:rsid w:val="6D4FC5C4"/>
    <w:rsid w:val="6DAE9870"/>
    <w:rsid w:val="6DBE92F7"/>
    <w:rsid w:val="6DC75BCB"/>
    <w:rsid w:val="6DE0E684"/>
    <w:rsid w:val="6DE637C7"/>
    <w:rsid w:val="6E4A4C2C"/>
    <w:rsid w:val="6E5AE62A"/>
    <w:rsid w:val="6EA425B6"/>
    <w:rsid w:val="6F11348C"/>
    <w:rsid w:val="6F172AEC"/>
    <w:rsid w:val="6F180934"/>
    <w:rsid w:val="6F2EFAE6"/>
    <w:rsid w:val="6F5F0648"/>
    <w:rsid w:val="6F862EAB"/>
    <w:rsid w:val="6FAACFD8"/>
    <w:rsid w:val="6FF343D6"/>
    <w:rsid w:val="6FFE6915"/>
    <w:rsid w:val="7024CE00"/>
    <w:rsid w:val="70422ECF"/>
    <w:rsid w:val="70739B68"/>
    <w:rsid w:val="70AC5112"/>
    <w:rsid w:val="71111FFB"/>
    <w:rsid w:val="711A5A3A"/>
    <w:rsid w:val="718569D4"/>
    <w:rsid w:val="71DAB7D6"/>
    <w:rsid w:val="7217A739"/>
    <w:rsid w:val="721E7C7F"/>
    <w:rsid w:val="72665BA7"/>
    <w:rsid w:val="727438D7"/>
    <w:rsid w:val="72A6FBB2"/>
    <w:rsid w:val="72B0B6A7"/>
    <w:rsid w:val="72DCE2CF"/>
    <w:rsid w:val="72E9617F"/>
    <w:rsid w:val="730D6F55"/>
    <w:rsid w:val="73B20282"/>
    <w:rsid w:val="745445C9"/>
    <w:rsid w:val="745A484D"/>
    <w:rsid w:val="748542B4"/>
    <w:rsid w:val="7486B9C7"/>
    <w:rsid w:val="74A6D907"/>
    <w:rsid w:val="74B0C483"/>
    <w:rsid w:val="74D13F62"/>
    <w:rsid w:val="74E7A0F8"/>
    <w:rsid w:val="74F3B3E1"/>
    <w:rsid w:val="750DFC7C"/>
    <w:rsid w:val="75570282"/>
    <w:rsid w:val="75640332"/>
    <w:rsid w:val="7576CFBE"/>
    <w:rsid w:val="75782AAF"/>
    <w:rsid w:val="758C0293"/>
    <w:rsid w:val="758EE032"/>
    <w:rsid w:val="764229E6"/>
    <w:rsid w:val="7669D62D"/>
    <w:rsid w:val="7674E12C"/>
    <w:rsid w:val="76A12491"/>
    <w:rsid w:val="773F7E8D"/>
    <w:rsid w:val="7752655D"/>
    <w:rsid w:val="7779DA1F"/>
    <w:rsid w:val="778C6A3B"/>
    <w:rsid w:val="77CC3F11"/>
    <w:rsid w:val="78727D24"/>
    <w:rsid w:val="78BF92A0"/>
    <w:rsid w:val="78C49B0C"/>
    <w:rsid w:val="78FFD1A6"/>
    <w:rsid w:val="7902E632"/>
    <w:rsid w:val="79EFC8F0"/>
    <w:rsid w:val="79F1DBBC"/>
    <w:rsid w:val="79F81761"/>
    <w:rsid w:val="7A0DF67F"/>
    <w:rsid w:val="7AA03887"/>
    <w:rsid w:val="7B051B26"/>
    <w:rsid w:val="7B8AE81B"/>
    <w:rsid w:val="7B946207"/>
    <w:rsid w:val="7BA2A19C"/>
    <w:rsid w:val="7BD852CE"/>
    <w:rsid w:val="7C53B3EA"/>
    <w:rsid w:val="7C7A479A"/>
    <w:rsid w:val="7C8225E4"/>
    <w:rsid w:val="7CC4EF0F"/>
    <w:rsid w:val="7DCD7545"/>
    <w:rsid w:val="7DE98359"/>
    <w:rsid w:val="7DF08677"/>
    <w:rsid w:val="7E17E01B"/>
    <w:rsid w:val="7E2D67A3"/>
    <w:rsid w:val="7E3723B3"/>
    <w:rsid w:val="7E3F852D"/>
    <w:rsid w:val="7EA435F7"/>
    <w:rsid w:val="7EE43534"/>
    <w:rsid w:val="7F11F254"/>
    <w:rsid w:val="7F150EB1"/>
    <w:rsid w:val="7F16D2E1"/>
    <w:rsid w:val="7F54AEF1"/>
    <w:rsid w:val="7F561F5E"/>
    <w:rsid w:val="7F6B5923"/>
    <w:rsid w:val="7F9829B8"/>
    <w:rsid w:val="7FB64642"/>
    <w:rsid w:val="7FBF6F3A"/>
    <w:rsid w:val="7FF2C022"/>
  </w:rsids>
  <m:mathPr>
    <m:mathFont m:val="Cambria Math"/>
    <m:brkBin m:val="before"/>
    <m:brkBinSub m:val="--"/>
    <m:smallFrac m:val="0"/>
    <m:dispDef/>
    <m:lMargin m:val="0"/>
    <m:rMargin m:val="0"/>
    <m:defJc m:val="centerGroup"/>
    <m:wrapIndent m:val="1440"/>
    <m:intLim m:val="subSup"/>
    <m:naryLim m:val="undOvr"/>
  </m:mathPr>
  <w:themeFontLang w:val="en-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AD394"/>
  <w15:docId w15:val="{FB99569B-C041-4658-9A28-7DC47ACB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955BC"/>
    <w:pPr>
      <w:widowControl/>
      <w:autoSpaceDE/>
      <w:autoSpaceDN/>
    </w:pPr>
    <w:rPr>
      <w:rFonts w:ascii="Times New Roman" w:hAnsi="Times New Roman" w:eastAsia="Times New Roman" w:cs="Times New Roman"/>
      <w:sz w:val="24"/>
      <w:szCs w:val="24"/>
      <w:lang w:val="en-ID" w:eastAsia="en-ID"/>
    </w:rPr>
  </w:style>
  <w:style w:type="paragraph" w:styleId="Heading1">
    <w:name w:val="heading 1"/>
    <w:basedOn w:val="Normal"/>
    <w:link w:val="Heading1Char"/>
    <w:uiPriority w:val="9"/>
    <w:qFormat/>
    <w:pPr>
      <w:widowControl w:val="0"/>
      <w:autoSpaceDE w:val="0"/>
      <w:autoSpaceDN w:val="0"/>
      <w:ind w:left="546" w:hanging="426"/>
      <w:outlineLvl w:val="0"/>
    </w:pPr>
    <w:rPr>
      <w:rFonts w:ascii="Arial" w:hAnsi="Arial" w:eastAsia="Arial" w:cs="Arial"/>
      <w:b/>
      <w:bCs/>
      <w:sz w:val="22"/>
      <w:szCs w:val="22"/>
      <w:lang w:val="id"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widowControl w:val="0"/>
      <w:autoSpaceDE w:val="0"/>
      <w:autoSpaceDN w:val="0"/>
    </w:pPr>
    <w:rPr>
      <w:rFonts w:ascii="Arial MT" w:hAnsi="Arial MT" w:eastAsia="Arial MT" w:cs="Arial MT"/>
      <w:sz w:val="22"/>
      <w:szCs w:val="22"/>
      <w:lang w:val="id" w:eastAsia="en-US"/>
    </w:rPr>
  </w:style>
  <w:style w:type="paragraph" w:styleId="ListParagraph">
    <w:name w:val="List Paragraph"/>
    <w:basedOn w:val="Normal"/>
    <w:uiPriority w:val="1"/>
    <w:qFormat/>
    <w:pPr>
      <w:widowControl w:val="0"/>
      <w:autoSpaceDE w:val="0"/>
      <w:autoSpaceDN w:val="0"/>
      <w:ind w:left="1254" w:hanging="360"/>
      <w:jc w:val="both"/>
    </w:pPr>
    <w:rPr>
      <w:rFonts w:ascii="Arial MT" w:hAnsi="Arial MT" w:eastAsia="Arial MT" w:cs="Arial MT"/>
      <w:sz w:val="22"/>
      <w:szCs w:val="22"/>
      <w:lang w:val="id" w:eastAsia="en-US"/>
    </w:rPr>
  </w:style>
  <w:style w:type="paragraph" w:styleId="TableParagraph" w:customStyle="1">
    <w:name w:val="Table Paragraph"/>
    <w:basedOn w:val="Normal"/>
    <w:uiPriority w:val="1"/>
    <w:qFormat/>
    <w:pPr>
      <w:widowControl w:val="0"/>
      <w:autoSpaceDE w:val="0"/>
      <w:autoSpaceDN w:val="0"/>
    </w:pPr>
    <w:rPr>
      <w:rFonts w:ascii="Arial MT" w:hAnsi="Arial MT" w:eastAsia="Arial MT" w:cs="Arial MT"/>
      <w:sz w:val="22"/>
      <w:szCs w:val="22"/>
      <w:lang w:val="id" w:eastAsia="en-US"/>
    </w:rPr>
  </w:style>
  <w:style w:type="paragraph" w:styleId="paragraph" w:customStyle="1">
    <w:name w:val="paragraph"/>
    <w:basedOn w:val="Normal"/>
    <w:rsid w:val="000955BC"/>
    <w:pPr>
      <w:spacing w:before="100" w:beforeAutospacing="1" w:after="100" w:afterAutospacing="1"/>
    </w:pPr>
  </w:style>
  <w:style w:type="character" w:styleId="normaltextrun" w:customStyle="1">
    <w:name w:val="normaltextrun"/>
    <w:basedOn w:val="DefaultParagraphFont"/>
    <w:rsid w:val="000955BC"/>
  </w:style>
  <w:style w:type="character" w:styleId="eop" w:customStyle="1">
    <w:name w:val="eop"/>
    <w:basedOn w:val="DefaultParagraphFont"/>
    <w:rsid w:val="000955BC"/>
  </w:style>
  <w:style w:type="paragraph" w:styleId="Header">
    <w:name w:val="header"/>
    <w:basedOn w:val="Normal"/>
    <w:link w:val="HeaderChar"/>
    <w:uiPriority w:val="99"/>
    <w:semiHidden/>
    <w:unhideWhenUsed/>
    <w:rsid w:val="002A3677"/>
    <w:pPr>
      <w:tabs>
        <w:tab w:val="center" w:pos="4680"/>
        <w:tab w:val="right" w:pos="9360"/>
      </w:tabs>
    </w:pPr>
  </w:style>
  <w:style w:type="character" w:styleId="HeaderChar" w:customStyle="1">
    <w:name w:val="Header Char"/>
    <w:basedOn w:val="DefaultParagraphFont"/>
    <w:link w:val="Header"/>
    <w:uiPriority w:val="99"/>
    <w:semiHidden/>
    <w:rsid w:val="008A0BD4"/>
    <w:rPr>
      <w:rFonts w:ascii="Times New Roman" w:hAnsi="Times New Roman" w:eastAsia="Times New Roman" w:cs="Times New Roman"/>
      <w:sz w:val="24"/>
      <w:szCs w:val="24"/>
      <w:lang w:val="en-ID" w:eastAsia="en-ID"/>
    </w:rPr>
  </w:style>
  <w:style w:type="paragraph" w:styleId="Footer">
    <w:name w:val="footer"/>
    <w:basedOn w:val="Normal"/>
    <w:link w:val="FooterChar"/>
    <w:uiPriority w:val="99"/>
    <w:semiHidden/>
    <w:unhideWhenUsed/>
    <w:rsid w:val="002A3677"/>
    <w:pPr>
      <w:tabs>
        <w:tab w:val="center" w:pos="4680"/>
        <w:tab w:val="right" w:pos="9360"/>
      </w:tabs>
    </w:pPr>
  </w:style>
  <w:style w:type="character" w:styleId="FooterChar" w:customStyle="1">
    <w:name w:val="Footer Char"/>
    <w:basedOn w:val="DefaultParagraphFont"/>
    <w:link w:val="Footer"/>
    <w:uiPriority w:val="99"/>
    <w:semiHidden/>
    <w:rsid w:val="008A0BD4"/>
    <w:rPr>
      <w:rFonts w:ascii="Times New Roman" w:hAnsi="Times New Roman" w:eastAsia="Times New Roman" w:cs="Times New Roman"/>
      <w:sz w:val="24"/>
      <w:szCs w:val="24"/>
      <w:lang w:val="en-ID" w:eastAsia="en-ID"/>
    </w:rPr>
  </w:style>
  <w:style w:type="paragraph" w:styleId="p1" w:customStyle="1">
    <w:name w:val="p1"/>
    <w:basedOn w:val="Normal"/>
    <w:rsid w:val="0086718A"/>
    <w:rPr>
      <w:rFonts w:ascii="Arial" w:hAnsi="Arial" w:cs="Arial"/>
      <w:color w:val="000000"/>
      <w:sz w:val="17"/>
      <w:szCs w:val="17"/>
      <w:lang w:eastAsia="en-US"/>
    </w:rPr>
  </w:style>
  <w:style w:type="character" w:styleId="Hyperlink">
    <w:name w:val="Hyperlink"/>
    <w:basedOn w:val="DefaultParagraphFont"/>
    <w:uiPriority w:val="99"/>
    <w:unhideWhenUsed/>
    <w:rsid w:val="00B80603"/>
    <w:rPr>
      <w:color w:val="0000FF" w:themeColor="hyperlink"/>
      <w:u w:val="single"/>
    </w:rPr>
  </w:style>
  <w:style w:type="character" w:styleId="UnresolvedMention">
    <w:name w:val="Unresolved Mention"/>
    <w:basedOn w:val="DefaultParagraphFont"/>
    <w:uiPriority w:val="99"/>
    <w:semiHidden/>
    <w:unhideWhenUsed/>
    <w:rsid w:val="00B80603"/>
    <w:rPr>
      <w:color w:val="605E5C"/>
      <w:shd w:val="clear" w:color="auto" w:fill="E1DFDD"/>
    </w:rPr>
  </w:style>
  <w:style w:type="character" w:styleId="FollowedHyperlink">
    <w:name w:val="FollowedHyperlink"/>
    <w:basedOn w:val="DefaultParagraphFont"/>
    <w:uiPriority w:val="99"/>
    <w:semiHidden/>
    <w:unhideWhenUsed/>
    <w:rsid w:val="00B80603"/>
    <w:rPr>
      <w:color w:val="800080" w:themeColor="followedHyperlink"/>
      <w:u w:val="single"/>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ing1Char" w:customStyle="1">
    <w:name w:val="Heading 1 Char"/>
    <w:basedOn w:val="DefaultParagraphFont"/>
    <w:link w:val="Heading1"/>
    <w:uiPriority w:val="9"/>
    <w:rsid w:val="00171E48"/>
    <w:rPr>
      <w:rFonts w:ascii="Arial" w:hAnsi="Arial" w:eastAsia="Arial" w:cs="Arial"/>
      <w:b/>
      <w:bCs/>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565428">
      <w:bodyDiv w:val="1"/>
      <w:marLeft w:val="0"/>
      <w:marRight w:val="0"/>
      <w:marTop w:val="0"/>
      <w:marBottom w:val="0"/>
      <w:divBdr>
        <w:top w:val="none" w:sz="0" w:space="0" w:color="auto"/>
        <w:left w:val="none" w:sz="0" w:space="0" w:color="auto"/>
        <w:bottom w:val="none" w:sz="0" w:space="0" w:color="auto"/>
        <w:right w:val="none" w:sz="0" w:space="0" w:color="auto"/>
      </w:divBdr>
    </w:div>
    <w:div w:id="1313757268">
      <w:bodyDiv w:val="1"/>
      <w:marLeft w:val="0"/>
      <w:marRight w:val="0"/>
      <w:marTop w:val="0"/>
      <w:marBottom w:val="0"/>
      <w:divBdr>
        <w:top w:val="none" w:sz="0" w:space="0" w:color="auto"/>
        <w:left w:val="none" w:sz="0" w:space="0" w:color="auto"/>
        <w:bottom w:val="none" w:sz="0" w:space="0" w:color="auto"/>
        <w:right w:val="none" w:sz="0" w:space="0" w:color="auto"/>
      </w:divBdr>
    </w:div>
    <w:div w:id="1391072218">
      <w:bodyDiv w:val="1"/>
      <w:marLeft w:val="0"/>
      <w:marRight w:val="0"/>
      <w:marTop w:val="0"/>
      <w:marBottom w:val="0"/>
      <w:divBdr>
        <w:top w:val="none" w:sz="0" w:space="0" w:color="auto"/>
        <w:left w:val="none" w:sz="0" w:space="0" w:color="auto"/>
        <w:bottom w:val="none" w:sz="0" w:space="0" w:color="auto"/>
        <w:right w:val="none" w:sz="0" w:space="0" w:color="auto"/>
      </w:divBdr>
    </w:div>
    <w:div w:id="1438259562">
      <w:bodyDiv w:val="1"/>
      <w:marLeft w:val="0"/>
      <w:marRight w:val="0"/>
      <w:marTop w:val="0"/>
      <w:marBottom w:val="0"/>
      <w:divBdr>
        <w:top w:val="none" w:sz="0" w:space="0" w:color="auto"/>
        <w:left w:val="none" w:sz="0" w:space="0" w:color="auto"/>
        <w:bottom w:val="none" w:sz="0" w:space="0" w:color="auto"/>
        <w:right w:val="none" w:sz="0" w:space="0" w:color="auto"/>
      </w:divBdr>
      <w:divsChild>
        <w:div w:id="151919783">
          <w:marLeft w:val="0"/>
          <w:marRight w:val="0"/>
          <w:marTop w:val="0"/>
          <w:marBottom w:val="0"/>
          <w:divBdr>
            <w:top w:val="none" w:sz="0" w:space="0" w:color="auto"/>
            <w:left w:val="none" w:sz="0" w:space="0" w:color="auto"/>
            <w:bottom w:val="none" w:sz="0" w:space="0" w:color="auto"/>
            <w:right w:val="none" w:sz="0" w:space="0" w:color="auto"/>
          </w:divBdr>
          <w:divsChild>
            <w:div w:id="1325670112">
              <w:marLeft w:val="0"/>
              <w:marRight w:val="0"/>
              <w:marTop w:val="0"/>
              <w:marBottom w:val="0"/>
              <w:divBdr>
                <w:top w:val="none" w:sz="0" w:space="0" w:color="auto"/>
                <w:left w:val="none" w:sz="0" w:space="0" w:color="auto"/>
                <w:bottom w:val="none" w:sz="0" w:space="0" w:color="auto"/>
                <w:right w:val="none" w:sz="0" w:space="0" w:color="auto"/>
              </w:divBdr>
            </w:div>
          </w:divsChild>
        </w:div>
        <w:div w:id="256909992">
          <w:marLeft w:val="0"/>
          <w:marRight w:val="0"/>
          <w:marTop w:val="0"/>
          <w:marBottom w:val="0"/>
          <w:divBdr>
            <w:top w:val="none" w:sz="0" w:space="0" w:color="auto"/>
            <w:left w:val="none" w:sz="0" w:space="0" w:color="auto"/>
            <w:bottom w:val="none" w:sz="0" w:space="0" w:color="auto"/>
            <w:right w:val="none" w:sz="0" w:space="0" w:color="auto"/>
          </w:divBdr>
          <w:divsChild>
            <w:div w:id="2033871766">
              <w:marLeft w:val="0"/>
              <w:marRight w:val="0"/>
              <w:marTop w:val="0"/>
              <w:marBottom w:val="0"/>
              <w:divBdr>
                <w:top w:val="none" w:sz="0" w:space="0" w:color="auto"/>
                <w:left w:val="none" w:sz="0" w:space="0" w:color="auto"/>
                <w:bottom w:val="none" w:sz="0" w:space="0" w:color="auto"/>
                <w:right w:val="none" w:sz="0" w:space="0" w:color="auto"/>
              </w:divBdr>
            </w:div>
          </w:divsChild>
        </w:div>
        <w:div w:id="409499987">
          <w:marLeft w:val="0"/>
          <w:marRight w:val="0"/>
          <w:marTop w:val="0"/>
          <w:marBottom w:val="0"/>
          <w:divBdr>
            <w:top w:val="none" w:sz="0" w:space="0" w:color="auto"/>
            <w:left w:val="none" w:sz="0" w:space="0" w:color="auto"/>
            <w:bottom w:val="none" w:sz="0" w:space="0" w:color="auto"/>
            <w:right w:val="none" w:sz="0" w:space="0" w:color="auto"/>
          </w:divBdr>
          <w:divsChild>
            <w:div w:id="1447194839">
              <w:marLeft w:val="0"/>
              <w:marRight w:val="0"/>
              <w:marTop w:val="0"/>
              <w:marBottom w:val="0"/>
              <w:divBdr>
                <w:top w:val="none" w:sz="0" w:space="0" w:color="auto"/>
                <w:left w:val="none" w:sz="0" w:space="0" w:color="auto"/>
                <w:bottom w:val="none" w:sz="0" w:space="0" w:color="auto"/>
                <w:right w:val="none" w:sz="0" w:space="0" w:color="auto"/>
              </w:divBdr>
            </w:div>
          </w:divsChild>
        </w:div>
        <w:div w:id="434057864">
          <w:marLeft w:val="0"/>
          <w:marRight w:val="0"/>
          <w:marTop w:val="0"/>
          <w:marBottom w:val="0"/>
          <w:divBdr>
            <w:top w:val="none" w:sz="0" w:space="0" w:color="auto"/>
            <w:left w:val="none" w:sz="0" w:space="0" w:color="auto"/>
            <w:bottom w:val="none" w:sz="0" w:space="0" w:color="auto"/>
            <w:right w:val="none" w:sz="0" w:space="0" w:color="auto"/>
          </w:divBdr>
          <w:divsChild>
            <w:div w:id="165831834">
              <w:marLeft w:val="0"/>
              <w:marRight w:val="0"/>
              <w:marTop w:val="0"/>
              <w:marBottom w:val="0"/>
              <w:divBdr>
                <w:top w:val="none" w:sz="0" w:space="0" w:color="auto"/>
                <w:left w:val="none" w:sz="0" w:space="0" w:color="auto"/>
                <w:bottom w:val="none" w:sz="0" w:space="0" w:color="auto"/>
                <w:right w:val="none" w:sz="0" w:space="0" w:color="auto"/>
              </w:divBdr>
            </w:div>
          </w:divsChild>
        </w:div>
        <w:div w:id="597568395">
          <w:marLeft w:val="0"/>
          <w:marRight w:val="0"/>
          <w:marTop w:val="0"/>
          <w:marBottom w:val="0"/>
          <w:divBdr>
            <w:top w:val="none" w:sz="0" w:space="0" w:color="auto"/>
            <w:left w:val="none" w:sz="0" w:space="0" w:color="auto"/>
            <w:bottom w:val="none" w:sz="0" w:space="0" w:color="auto"/>
            <w:right w:val="none" w:sz="0" w:space="0" w:color="auto"/>
          </w:divBdr>
          <w:divsChild>
            <w:div w:id="1096483631">
              <w:marLeft w:val="0"/>
              <w:marRight w:val="0"/>
              <w:marTop w:val="0"/>
              <w:marBottom w:val="0"/>
              <w:divBdr>
                <w:top w:val="none" w:sz="0" w:space="0" w:color="auto"/>
                <w:left w:val="none" w:sz="0" w:space="0" w:color="auto"/>
                <w:bottom w:val="none" w:sz="0" w:space="0" w:color="auto"/>
                <w:right w:val="none" w:sz="0" w:space="0" w:color="auto"/>
              </w:divBdr>
            </w:div>
          </w:divsChild>
        </w:div>
        <w:div w:id="691956096">
          <w:marLeft w:val="0"/>
          <w:marRight w:val="0"/>
          <w:marTop w:val="0"/>
          <w:marBottom w:val="0"/>
          <w:divBdr>
            <w:top w:val="none" w:sz="0" w:space="0" w:color="auto"/>
            <w:left w:val="none" w:sz="0" w:space="0" w:color="auto"/>
            <w:bottom w:val="none" w:sz="0" w:space="0" w:color="auto"/>
            <w:right w:val="none" w:sz="0" w:space="0" w:color="auto"/>
          </w:divBdr>
          <w:divsChild>
            <w:div w:id="486483041">
              <w:marLeft w:val="0"/>
              <w:marRight w:val="0"/>
              <w:marTop w:val="0"/>
              <w:marBottom w:val="0"/>
              <w:divBdr>
                <w:top w:val="none" w:sz="0" w:space="0" w:color="auto"/>
                <w:left w:val="none" w:sz="0" w:space="0" w:color="auto"/>
                <w:bottom w:val="none" w:sz="0" w:space="0" w:color="auto"/>
                <w:right w:val="none" w:sz="0" w:space="0" w:color="auto"/>
              </w:divBdr>
            </w:div>
          </w:divsChild>
        </w:div>
        <w:div w:id="790243833">
          <w:marLeft w:val="0"/>
          <w:marRight w:val="0"/>
          <w:marTop w:val="0"/>
          <w:marBottom w:val="0"/>
          <w:divBdr>
            <w:top w:val="none" w:sz="0" w:space="0" w:color="auto"/>
            <w:left w:val="none" w:sz="0" w:space="0" w:color="auto"/>
            <w:bottom w:val="none" w:sz="0" w:space="0" w:color="auto"/>
            <w:right w:val="none" w:sz="0" w:space="0" w:color="auto"/>
          </w:divBdr>
          <w:divsChild>
            <w:div w:id="1532571799">
              <w:marLeft w:val="0"/>
              <w:marRight w:val="0"/>
              <w:marTop w:val="0"/>
              <w:marBottom w:val="0"/>
              <w:divBdr>
                <w:top w:val="none" w:sz="0" w:space="0" w:color="auto"/>
                <w:left w:val="none" w:sz="0" w:space="0" w:color="auto"/>
                <w:bottom w:val="none" w:sz="0" w:space="0" w:color="auto"/>
                <w:right w:val="none" w:sz="0" w:space="0" w:color="auto"/>
              </w:divBdr>
            </w:div>
          </w:divsChild>
        </w:div>
        <w:div w:id="833840773">
          <w:marLeft w:val="0"/>
          <w:marRight w:val="0"/>
          <w:marTop w:val="0"/>
          <w:marBottom w:val="0"/>
          <w:divBdr>
            <w:top w:val="none" w:sz="0" w:space="0" w:color="auto"/>
            <w:left w:val="none" w:sz="0" w:space="0" w:color="auto"/>
            <w:bottom w:val="none" w:sz="0" w:space="0" w:color="auto"/>
            <w:right w:val="none" w:sz="0" w:space="0" w:color="auto"/>
          </w:divBdr>
          <w:divsChild>
            <w:div w:id="792017482">
              <w:marLeft w:val="0"/>
              <w:marRight w:val="0"/>
              <w:marTop w:val="0"/>
              <w:marBottom w:val="0"/>
              <w:divBdr>
                <w:top w:val="none" w:sz="0" w:space="0" w:color="auto"/>
                <w:left w:val="none" w:sz="0" w:space="0" w:color="auto"/>
                <w:bottom w:val="none" w:sz="0" w:space="0" w:color="auto"/>
                <w:right w:val="none" w:sz="0" w:space="0" w:color="auto"/>
              </w:divBdr>
            </w:div>
          </w:divsChild>
        </w:div>
        <w:div w:id="959185074">
          <w:marLeft w:val="0"/>
          <w:marRight w:val="0"/>
          <w:marTop w:val="0"/>
          <w:marBottom w:val="0"/>
          <w:divBdr>
            <w:top w:val="none" w:sz="0" w:space="0" w:color="auto"/>
            <w:left w:val="none" w:sz="0" w:space="0" w:color="auto"/>
            <w:bottom w:val="none" w:sz="0" w:space="0" w:color="auto"/>
            <w:right w:val="none" w:sz="0" w:space="0" w:color="auto"/>
          </w:divBdr>
          <w:divsChild>
            <w:div w:id="126513231">
              <w:marLeft w:val="0"/>
              <w:marRight w:val="0"/>
              <w:marTop w:val="0"/>
              <w:marBottom w:val="0"/>
              <w:divBdr>
                <w:top w:val="none" w:sz="0" w:space="0" w:color="auto"/>
                <w:left w:val="none" w:sz="0" w:space="0" w:color="auto"/>
                <w:bottom w:val="none" w:sz="0" w:space="0" w:color="auto"/>
                <w:right w:val="none" w:sz="0" w:space="0" w:color="auto"/>
              </w:divBdr>
            </w:div>
          </w:divsChild>
        </w:div>
        <w:div w:id="980579655">
          <w:marLeft w:val="0"/>
          <w:marRight w:val="0"/>
          <w:marTop w:val="0"/>
          <w:marBottom w:val="0"/>
          <w:divBdr>
            <w:top w:val="none" w:sz="0" w:space="0" w:color="auto"/>
            <w:left w:val="none" w:sz="0" w:space="0" w:color="auto"/>
            <w:bottom w:val="none" w:sz="0" w:space="0" w:color="auto"/>
            <w:right w:val="none" w:sz="0" w:space="0" w:color="auto"/>
          </w:divBdr>
          <w:divsChild>
            <w:div w:id="819611941">
              <w:marLeft w:val="0"/>
              <w:marRight w:val="0"/>
              <w:marTop w:val="0"/>
              <w:marBottom w:val="0"/>
              <w:divBdr>
                <w:top w:val="none" w:sz="0" w:space="0" w:color="auto"/>
                <w:left w:val="none" w:sz="0" w:space="0" w:color="auto"/>
                <w:bottom w:val="none" w:sz="0" w:space="0" w:color="auto"/>
                <w:right w:val="none" w:sz="0" w:space="0" w:color="auto"/>
              </w:divBdr>
            </w:div>
          </w:divsChild>
        </w:div>
        <w:div w:id="1023289372">
          <w:marLeft w:val="0"/>
          <w:marRight w:val="0"/>
          <w:marTop w:val="0"/>
          <w:marBottom w:val="0"/>
          <w:divBdr>
            <w:top w:val="none" w:sz="0" w:space="0" w:color="auto"/>
            <w:left w:val="none" w:sz="0" w:space="0" w:color="auto"/>
            <w:bottom w:val="none" w:sz="0" w:space="0" w:color="auto"/>
            <w:right w:val="none" w:sz="0" w:space="0" w:color="auto"/>
          </w:divBdr>
          <w:divsChild>
            <w:div w:id="1409305570">
              <w:marLeft w:val="0"/>
              <w:marRight w:val="0"/>
              <w:marTop w:val="0"/>
              <w:marBottom w:val="0"/>
              <w:divBdr>
                <w:top w:val="none" w:sz="0" w:space="0" w:color="auto"/>
                <w:left w:val="none" w:sz="0" w:space="0" w:color="auto"/>
                <w:bottom w:val="none" w:sz="0" w:space="0" w:color="auto"/>
                <w:right w:val="none" w:sz="0" w:space="0" w:color="auto"/>
              </w:divBdr>
            </w:div>
          </w:divsChild>
        </w:div>
        <w:div w:id="1183323938">
          <w:marLeft w:val="0"/>
          <w:marRight w:val="0"/>
          <w:marTop w:val="0"/>
          <w:marBottom w:val="0"/>
          <w:divBdr>
            <w:top w:val="none" w:sz="0" w:space="0" w:color="auto"/>
            <w:left w:val="none" w:sz="0" w:space="0" w:color="auto"/>
            <w:bottom w:val="none" w:sz="0" w:space="0" w:color="auto"/>
            <w:right w:val="none" w:sz="0" w:space="0" w:color="auto"/>
          </w:divBdr>
          <w:divsChild>
            <w:div w:id="1020886754">
              <w:marLeft w:val="0"/>
              <w:marRight w:val="0"/>
              <w:marTop w:val="0"/>
              <w:marBottom w:val="0"/>
              <w:divBdr>
                <w:top w:val="none" w:sz="0" w:space="0" w:color="auto"/>
                <w:left w:val="none" w:sz="0" w:space="0" w:color="auto"/>
                <w:bottom w:val="none" w:sz="0" w:space="0" w:color="auto"/>
                <w:right w:val="none" w:sz="0" w:space="0" w:color="auto"/>
              </w:divBdr>
            </w:div>
          </w:divsChild>
        </w:div>
        <w:div w:id="1192500193">
          <w:marLeft w:val="0"/>
          <w:marRight w:val="0"/>
          <w:marTop w:val="0"/>
          <w:marBottom w:val="0"/>
          <w:divBdr>
            <w:top w:val="none" w:sz="0" w:space="0" w:color="auto"/>
            <w:left w:val="none" w:sz="0" w:space="0" w:color="auto"/>
            <w:bottom w:val="none" w:sz="0" w:space="0" w:color="auto"/>
            <w:right w:val="none" w:sz="0" w:space="0" w:color="auto"/>
          </w:divBdr>
          <w:divsChild>
            <w:div w:id="360206894">
              <w:marLeft w:val="0"/>
              <w:marRight w:val="0"/>
              <w:marTop w:val="0"/>
              <w:marBottom w:val="0"/>
              <w:divBdr>
                <w:top w:val="none" w:sz="0" w:space="0" w:color="auto"/>
                <w:left w:val="none" w:sz="0" w:space="0" w:color="auto"/>
                <w:bottom w:val="none" w:sz="0" w:space="0" w:color="auto"/>
                <w:right w:val="none" w:sz="0" w:space="0" w:color="auto"/>
              </w:divBdr>
            </w:div>
          </w:divsChild>
        </w:div>
        <w:div w:id="1297181168">
          <w:marLeft w:val="0"/>
          <w:marRight w:val="0"/>
          <w:marTop w:val="0"/>
          <w:marBottom w:val="0"/>
          <w:divBdr>
            <w:top w:val="none" w:sz="0" w:space="0" w:color="auto"/>
            <w:left w:val="none" w:sz="0" w:space="0" w:color="auto"/>
            <w:bottom w:val="none" w:sz="0" w:space="0" w:color="auto"/>
            <w:right w:val="none" w:sz="0" w:space="0" w:color="auto"/>
          </w:divBdr>
          <w:divsChild>
            <w:div w:id="792558216">
              <w:marLeft w:val="0"/>
              <w:marRight w:val="0"/>
              <w:marTop w:val="0"/>
              <w:marBottom w:val="0"/>
              <w:divBdr>
                <w:top w:val="none" w:sz="0" w:space="0" w:color="auto"/>
                <w:left w:val="none" w:sz="0" w:space="0" w:color="auto"/>
                <w:bottom w:val="none" w:sz="0" w:space="0" w:color="auto"/>
                <w:right w:val="none" w:sz="0" w:space="0" w:color="auto"/>
              </w:divBdr>
            </w:div>
          </w:divsChild>
        </w:div>
        <w:div w:id="1322195146">
          <w:marLeft w:val="0"/>
          <w:marRight w:val="0"/>
          <w:marTop w:val="0"/>
          <w:marBottom w:val="0"/>
          <w:divBdr>
            <w:top w:val="none" w:sz="0" w:space="0" w:color="auto"/>
            <w:left w:val="none" w:sz="0" w:space="0" w:color="auto"/>
            <w:bottom w:val="none" w:sz="0" w:space="0" w:color="auto"/>
            <w:right w:val="none" w:sz="0" w:space="0" w:color="auto"/>
          </w:divBdr>
          <w:divsChild>
            <w:div w:id="759446414">
              <w:marLeft w:val="0"/>
              <w:marRight w:val="0"/>
              <w:marTop w:val="0"/>
              <w:marBottom w:val="0"/>
              <w:divBdr>
                <w:top w:val="none" w:sz="0" w:space="0" w:color="auto"/>
                <w:left w:val="none" w:sz="0" w:space="0" w:color="auto"/>
                <w:bottom w:val="none" w:sz="0" w:space="0" w:color="auto"/>
                <w:right w:val="none" w:sz="0" w:space="0" w:color="auto"/>
              </w:divBdr>
            </w:div>
          </w:divsChild>
        </w:div>
        <w:div w:id="1426414533">
          <w:marLeft w:val="0"/>
          <w:marRight w:val="0"/>
          <w:marTop w:val="0"/>
          <w:marBottom w:val="0"/>
          <w:divBdr>
            <w:top w:val="none" w:sz="0" w:space="0" w:color="auto"/>
            <w:left w:val="none" w:sz="0" w:space="0" w:color="auto"/>
            <w:bottom w:val="none" w:sz="0" w:space="0" w:color="auto"/>
            <w:right w:val="none" w:sz="0" w:space="0" w:color="auto"/>
          </w:divBdr>
          <w:divsChild>
            <w:div w:id="191580898">
              <w:marLeft w:val="0"/>
              <w:marRight w:val="0"/>
              <w:marTop w:val="0"/>
              <w:marBottom w:val="0"/>
              <w:divBdr>
                <w:top w:val="none" w:sz="0" w:space="0" w:color="auto"/>
                <w:left w:val="none" w:sz="0" w:space="0" w:color="auto"/>
                <w:bottom w:val="none" w:sz="0" w:space="0" w:color="auto"/>
                <w:right w:val="none" w:sz="0" w:space="0" w:color="auto"/>
              </w:divBdr>
            </w:div>
          </w:divsChild>
        </w:div>
        <w:div w:id="1602489667">
          <w:marLeft w:val="0"/>
          <w:marRight w:val="0"/>
          <w:marTop w:val="0"/>
          <w:marBottom w:val="0"/>
          <w:divBdr>
            <w:top w:val="none" w:sz="0" w:space="0" w:color="auto"/>
            <w:left w:val="none" w:sz="0" w:space="0" w:color="auto"/>
            <w:bottom w:val="none" w:sz="0" w:space="0" w:color="auto"/>
            <w:right w:val="none" w:sz="0" w:space="0" w:color="auto"/>
          </w:divBdr>
          <w:divsChild>
            <w:div w:id="2515737">
              <w:marLeft w:val="0"/>
              <w:marRight w:val="0"/>
              <w:marTop w:val="0"/>
              <w:marBottom w:val="0"/>
              <w:divBdr>
                <w:top w:val="none" w:sz="0" w:space="0" w:color="auto"/>
                <w:left w:val="none" w:sz="0" w:space="0" w:color="auto"/>
                <w:bottom w:val="none" w:sz="0" w:space="0" w:color="auto"/>
                <w:right w:val="none" w:sz="0" w:space="0" w:color="auto"/>
              </w:divBdr>
            </w:div>
          </w:divsChild>
        </w:div>
        <w:div w:id="1770151554">
          <w:marLeft w:val="0"/>
          <w:marRight w:val="0"/>
          <w:marTop w:val="0"/>
          <w:marBottom w:val="0"/>
          <w:divBdr>
            <w:top w:val="none" w:sz="0" w:space="0" w:color="auto"/>
            <w:left w:val="none" w:sz="0" w:space="0" w:color="auto"/>
            <w:bottom w:val="none" w:sz="0" w:space="0" w:color="auto"/>
            <w:right w:val="none" w:sz="0" w:space="0" w:color="auto"/>
          </w:divBdr>
          <w:divsChild>
            <w:div w:id="1225334946">
              <w:marLeft w:val="0"/>
              <w:marRight w:val="0"/>
              <w:marTop w:val="0"/>
              <w:marBottom w:val="0"/>
              <w:divBdr>
                <w:top w:val="none" w:sz="0" w:space="0" w:color="auto"/>
                <w:left w:val="none" w:sz="0" w:space="0" w:color="auto"/>
                <w:bottom w:val="none" w:sz="0" w:space="0" w:color="auto"/>
                <w:right w:val="none" w:sz="0" w:space="0" w:color="auto"/>
              </w:divBdr>
            </w:div>
          </w:divsChild>
        </w:div>
        <w:div w:id="1980190477">
          <w:marLeft w:val="0"/>
          <w:marRight w:val="0"/>
          <w:marTop w:val="0"/>
          <w:marBottom w:val="0"/>
          <w:divBdr>
            <w:top w:val="none" w:sz="0" w:space="0" w:color="auto"/>
            <w:left w:val="none" w:sz="0" w:space="0" w:color="auto"/>
            <w:bottom w:val="none" w:sz="0" w:space="0" w:color="auto"/>
            <w:right w:val="none" w:sz="0" w:space="0" w:color="auto"/>
          </w:divBdr>
          <w:divsChild>
            <w:div w:id="781068290">
              <w:marLeft w:val="0"/>
              <w:marRight w:val="0"/>
              <w:marTop w:val="0"/>
              <w:marBottom w:val="0"/>
              <w:divBdr>
                <w:top w:val="none" w:sz="0" w:space="0" w:color="auto"/>
                <w:left w:val="none" w:sz="0" w:space="0" w:color="auto"/>
                <w:bottom w:val="none" w:sz="0" w:space="0" w:color="auto"/>
                <w:right w:val="none" w:sz="0" w:space="0" w:color="auto"/>
              </w:divBdr>
            </w:div>
          </w:divsChild>
        </w:div>
        <w:div w:id="2031301351">
          <w:marLeft w:val="0"/>
          <w:marRight w:val="0"/>
          <w:marTop w:val="0"/>
          <w:marBottom w:val="0"/>
          <w:divBdr>
            <w:top w:val="none" w:sz="0" w:space="0" w:color="auto"/>
            <w:left w:val="none" w:sz="0" w:space="0" w:color="auto"/>
            <w:bottom w:val="none" w:sz="0" w:space="0" w:color="auto"/>
            <w:right w:val="none" w:sz="0" w:space="0" w:color="auto"/>
          </w:divBdr>
          <w:divsChild>
            <w:div w:id="1451824232">
              <w:marLeft w:val="0"/>
              <w:marRight w:val="0"/>
              <w:marTop w:val="0"/>
              <w:marBottom w:val="0"/>
              <w:divBdr>
                <w:top w:val="none" w:sz="0" w:space="0" w:color="auto"/>
                <w:left w:val="none" w:sz="0" w:space="0" w:color="auto"/>
                <w:bottom w:val="none" w:sz="0" w:space="0" w:color="auto"/>
                <w:right w:val="none" w:sz="0" w:space="0" w:color="auto"/>
              </w:divBdr>
            </w:div>
          </w:divsChild>
        </w:div>
        <w:div w:id="2063211106">
          <w:marLeft w:val="0"/>
          <w:marRight w:val="0"/>
          <w:marTop w:val="0"/>
          <w:marBottom w:val="0"/>
          <w:divBdr>
            <w:top w:val="none" w:sz="0" w:space="0" w:color="auto"/>
            <w:left w:val="none" w:sz="0" w:space="0" w:color="auto"/>
            <w:bottom w:val="none" w:sz="0" w:space="0" w:color="auto"/>
            <w:right w:val="none" w:sz="0" w:space="0" w:color="auto"/>
          </w:divBdr>
          <w:divsChild>
            <w:div w:id="177775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9747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0753603198c0432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32a0441-3c05-4d60-9b3e-deb439900100">
      <UserInfo>
        <DisplayName>Denny Handoyo Supriatman</DisplayName>
        <AccountId>55</AccountId>
        <AccountType/>
      </UserInfo>
      <UserInfo>
        <DisplayName>Fidiah Putrianti</DisplayName>
        <AccountId>9</AccountId>
        <AccountType/>
      </UserInfo>
    </SharedWithUsers>
    <TaxCatchAll xmlns="932a0441-3c05-4d60-9b3e-deb439900100" xsi:nil="true"/>
    <lcf76f155ced4ddcb4097134ff3c332f xmlns="ebf4ebc9-787f-4347-a255-e54ba73e84c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1D1F5D6B0BA945BCA8900B3D229BBB" ma:contentTypeVersion="14" ma:contentTypeDescription="Create a new document." ma:contentTypeScope="" ma:versionID="bd75f03a4d90fdcffdc7987f899bf788">
  <xsd:schema xmlns:xsd="http://www.w3.org/2001/XMLSchema" xmlns:xs="http://www.w3.org/2001/XMLSchema" xmlns:p="http://schemas.microsoft.com/office/2006/metadata/properties" xmlns:ns2="ebf4ebc9-787f-4347-a255-e54ba73e84cf" xmlns:ns3="932a0441-3c05-4d60-9b3e-deb439900100" targetNamespace="http://schemas.microsoft.com/office/2006/metadata/properties" ma:root="true" ma:fieldsID="808c649e275634f197778e04a3178876" ns2:_="" ns3:_="">
    <xsd:import namespace="ebf4ebc9-787f-4347-a255-e54ba73e84cf"/>
    <xsd:import namespace="932a0441-3c05-4d60-9b3e-deb4399001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4ebc9-787f-4347-a255-e54ba73e84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3a81aea-b39a-4503-b357-deb112bd17e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2a0441-3c05-4d60-9b3e-deb4399001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6e2a2a4-fe8e-4b60-a52b-a77237057cdb}" ma:internalName="TaxCatchAll" ma:showField="CatchAllData" ma:web="932a0441-3c05-4d60-9b3e-deb4399001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5C4719-6110-45C6-9CA9-A985C4E5800D}">
  <ds:schemaRefs>
    <ds:schemaRef ds:uri="http://schemas.microsoft.com/office/2006/metadata/properties"/>
    <ds:schemaRef ds:uri="http://schemas.microsoft.com/office/infopath/2007/PartnerControls"/>
    <ds:schemaRef ds:uri="932a0441-3c05-4d60-9b3e-deb439900100"/>
    <ds:schemaRef ds:uri="ebf4ebc9-787f-4347-a255-e54ba73e84cf"/>
  </ds:schemaRefs>
</ds:datastoreItem>
</file>

<file path=customXml/itemProps2.xml><?xml version="1.0" encoding="utf-8"?>
<ds:datastoreItem xmlns:ds="http://schemas.openxmlformats.org/officeDocument/2006/customXml" ds:itemID="{0DE9B0FC-0BE7-468F-A715-03DF5D1AC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f4ebc9-787f-4347-a255-e54ba73e84cf"/>
    <ds:schemaRef ds:uri="932a0441-3c05-4d60-9b3e-deb4399001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37FFE-EE12-4611-BDFF-EE3A47371F3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Askarullah</dc:creator>
  <keywords/>
  <lastModifiedBy>Muhammad Kamal Rezza</lastModifiedBy>
  <revision>300</revision>
  <lastPrinted>2026-02-05T11:53:00.0000000Z</lastPrinted>
  <dcterms:created xsi:type="dcterms:W3CDTF">2024-04-19T08:52:00.0000000Z</dcterms:created>
  <dcterms:modified xsi:type="dcterms:W3CDTF">2026-02-09T07:47:05.9103556Z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2021-05-18T00:00:00Z</vt:filetime>
  </property>
  <property fmtid="{D5CDD505-2E9C-101B-9397-08002B2CF9AE}" pid="3" name="LastSaved">
    <vt:filetime>2022-03-09T00:00:00Z</vt:filetime>
  </property>
  <property fmtid="{D5CDD505-2E9C-101B-9397-08002B2CF9AE}" pid="4" name="GrammarlyDocumentId">
    <vt:lpwstr>de390f808f6376f29be3a7a5f249fd8d0d4710b5d674097e91d210d74f46f8d4</vt:lpwstr>
  </property>
  <property fmtid="{D5CDD505-2E9C-101B-9397-08002B2CF9AE}" pid="5" name="ContentTypeId">
    <vt:lpwstr>0x0101008F1D1F5D6B0BA945BCA8900B3D229BBB</vt:lpwstr>
  </property>
  <property fmtid="{D5CDD505-2E9C-101B-9397-08002B2CF9AE}" pid="6" name="MediaServiceImageTags">
    <vt:lpwstr/>
  </property>
</Properties>
</file>